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59" w:rsidRPr="003D49A9" w:rsidRDefault="00F218C4" w:rsidP="007F4787">
      <w:pPr>
        <w:pStyle w:val="FR3"/>
        <w:jc w:val="center"/>
        <w:rPr>
          <w:caps/>
          <w:sz w:val="24"/>
          <w:szCs w:val="24"/>
        </w:rPr>
      </w:pPr>
      <w:r w:rsidRPr="00F218C4">
        <w:rPr>
          <w:caps/>
          <w:sz w:val="24"/>
          <w:szCs w:val="24"/>
        </w:rPr>
        <w:t>МИНИСТЕРСТВО ОБРАЗОВАНИЯ И НАУКИ КУЗБАССА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CB4B86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>За</w:t>
      </w:r>
      <w:r w:rsidR="00BA0879" w:rsidRPr="00CB4B86">
        <w:rPr>
          <w:rFonts w:ascii="Times New Roman" w:hAnsi="Times New Roman" w:cs="Times New Roman"/>
          <w:sz w:val="28"/>
          <w:szCs w:val="28"/>
        </w:rPr>
        <w:t xml:space="preserve">меститель директора по </w:t>
      </w:r>
      <w:r w:rsidR="00710BF6" w:rsidRPr="00CB4B86">
        <w:rPr>
          <w:rFonts w:ascii="Times New Roman" w:hAnsi="Times New Roman" w:cs="Times New Roman"/>
          <w:sz w:val="28"/>
          <w:szCs w:val="28"/>
        </w:rPr>
        <w:t>У</w:t>
      </w:r>
      <w:r w:rsidR="00BA0879" w:rsidRPr="00CB4B86">
        <w:rPr>
          <w:rFonts w:ascii="Times New Roman" w:hAnsi="Times New Roman" w:cs="Times New Roman"/>
          <w:sz w:val="28"/>
          <w:szCs w:val="28"/>
        </w:rPr>
        <w:t>МР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r w:rsidR="0000495B">
        <w:rPr>
          <w:rFonts w:ascii="Times New Roman" w:hAnsi="Times New Roman" w:cs="Times New Roman"/>
          <w:sz w:val="28"/>
          <w:szCs w:val="28"/>
        </w:rPr>
        <w:t>И.Н.</w:t>
      </w:r>
      <w:r w:rsidR="00DA601A">
        <w:rPr>
          <w:rFonts w:ascii="Times New Roman" w:hAnsi="Times New Roman" w:cs="Times New Roman"/>
          <w:sz w:val="28"/>
          <w:szCs w:val="28"/>
        </w:rPr>
        <w:t xml:space="preserve"> </w:t>
      </w:r>
      <w:r w:rsidR="00250596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847224">
        <w:rPr>
          <w:rFonts w:ascii="Times New Roman" w:hAnsi="Times New Roman" w:cs="Times New Roman"/>
          <w:sz w:val="28"/>
          <w:szCs w:val="28"/>
        </w:rPr>
        <w:t>20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3D49A9" w:rsidRDefault="001F2F59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076005">
        <w:rPr>
          <w:rFonts w:ascii="Times New Roman" w:hAnsi="Times New Roman" w:cs="Times New Roman"/>
          <w:caps/>
          <w:sz w:val="32"/>
          <w:szCs w:val="32"/>
        </w:rPr>
        <w:t>МДК01.04 СПЕЦИАЛЬНАЯ ТЕХНИКА</w:t>
      </w: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B17D90">
        <w:rPr>
          <w:rFonts w:ascii="Times New Roman" w:hAnsi="Times New Roman" w:cs="Times New Roman"/>
          <w:sz w:val="32"/>
          <w:szCs w:val="32"/>
        </w:rPr>
        <w:t>40.02.02 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47224">
        <w:rPr>
          <w:sz w:val="28"/>
          <w:szCs w:val="28"/>
        </w:rPr>
        <w:t>20</w:t>
      </w:r>
    </w:p>
    <w:p w:rsidR="00BA0879" w:rsidRPr="007F2B24" w:rsidRDefault="001F2F59" w:rsidP="00BA0879">
      <w:pPr>
        <w:ind w:firstLine="708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BA0879" w:rsidRPr="00DF38E4">
        <w:rPr>
          <w:sz w:val="28"/>
          <w:szCs w:val="28"/>
        </w:rPr>
        <w:lastRenderedPageBreak/>
        <w:t>Составлен</w:t>
      </w:r>
      <w:r w:rsidR="00BA0879">
        <w:rPr>
          <w:sz w:val="28"/>
          <w:szCs w:val="28"/>
        </w:rPr>
        <w:t>ы</w:t>
      </w:r>
      <w:r w:rsidR="00BA0879" w:rsidRPr="00DF38E4">
        <w:rPr>
          <w:sz w:val="28"/>
          <w:szCs w:val="28"/>
        </w:rPr>
        <w:t xml:space="preserve"> в соотве</w:t>
      </w:r>
      <w:r w:rsidR="00BA0879">
        <w:rPr>
          <w:sz w:val="28"/>
          <w:szCs w:val="28"/>
        </w:rPr>
        <w:t>т</w:t>
      </w:r>
      <w:r w:rsidR="00BA0879" w:rsidRPr="00DF38E4">
        <w:rPr>
          <w:sz w:val="28"/>
          <w:szCs w:val="28"/>
        </w:rPr>
        <w:t xml:space="preserve">ствии с </w:t>
      </w:r>
      <w:r w:rsidR="00BA0879">
        <w:rPr>
          <w:sz w:val="28"/>
          <w:szCs w:val="28"/>
        </w:rPr>
        <w:t>Федеральным государственным</w:t>
      </w:r>
      <w:r w:rsidR="00710BF6">
        <w:rPr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образовательным стандартом среднего профессионального образования </w:t>
      </w:r>
      <w:r w:rsidR="00BA0879" w:rsidRPr="00DF38E4">
        <w:rPr>
          <w:sz w:val="28"/>
          <w:szCs w:val="28"/>
        </w:rPr>
        <w:t xml:space="preserve">по </w:t>
      </w:r>
      <w:r w:rsidR="00BA0879">
        <w:rPr>
          <w:sz w:val="28"/>
          <w:szCs w:val="28"/>
        </w:rPr>
        <w:t xml:space="preserve">специальности </w:t>
      </w:r>
      <w:r w:rsidR="0000495B">
        <w:rPr>
          <w:sz w:val="28"/>
          <w:szCs w:val="28"/>
        </w:rPr>
        <w:t>40.02.02Правоохранительная деятельность</w:t>
      </w:r>
      <w:r w:rsidR="00BA0879">
        <w:rPr>
          <w:sz w:val="28"/>
          <w:szCs w:val="28"/>
        </w:rPr>
        <w:t xml:space="preserve">, утвержденным </w:t>
      </w:r>
      <w:r w:rsidR="00CE691C">
        <w:rPr>
          <w:color w:val="000000"/>
          <w:spacing w:val="-2"/>
          <w:sz w:val="28"/>
          <w:szCs w:val="28"/>
        </w:rPr>
        <w:t>приказом №509 Министерства образования и науки РФ 12.05.2014 г.</w:t>
      </w:r>
      <w:r w:rsidR="00710BF6">
        <w:rPr>
          <w:color w:val="000000"/>
          <w:spacing w:val="-2"/>
          <w:sz w:val="28"/>
          <w:szCs w:val="28"/>
        </w:rPr>
        <w:t xml:space="preserve"> </w:t>
      </w:r>
      <w:r w:rsidR="00BA0879">
        <w:rPr>
          <w:sz w:val="28"/>
          <w:szCs w:val="28"/>
        </w:rPr>
        <w:t xml:space="preserve">и </w:t>
      </w:r>
      <w:r w:rsidR="00BA0879" w:rsidRPr="007F2B24">
        <w:rPr>
          <w:sz w:val="28"/>
          <w:szCs w:val="28"/>
        </w:rPr>
        <w:t xml:space="preserve">в соответствии с </w:t>
      </w:r>
      <w:r w:rsidR="00BA0879" w:rsidRPr="00833696">
        <w:rPr>
          <w:sz w:val="28"/>
          <w:szCs w:val="28"/>
        </w:rPr>
        <w:t xml:space="preserve">программой </w:t>
      </w:r>
      <w:r w:rsidR="00833696" w:rsidRPr="00833696">
        <w:rPr>
          <w:sz w:val="28"/>
          <w:szCs w:val="28"/>
        </w:rPr>
        <w:t>профессионального модуля Оперативно-служебная деятельность</w:t>
      </w:r>
      <w:r w:rsidR="00250596" w:rsidRPr="00833696">
        <w:rPr>
          <w:sz w:val="28"/>
          <w:szCs w:val="28"/>
        </w:rPr>
        <w:t xml:space="preserve"> </w:t>
      </w:r>
      <w:r w:rsidR="00BA0879" w:rsidRPr="00833696">
        <w:rPr>
          <w:sz w:val="28"/>
          <w:szCs w:val="28"/>
        </w:rPr>
        <w:t>по</w:t>
      </w:r>
      <w:r w:rsidR="00BA0879" w:rsidRPr="007F2B24">
        <w:rPr>
          <w:sz w:val="28"/>
          <w:szCs w:val="28"/>
        </w:rPr>
        <w:t xml:space="preserve"> специальности </w:t>
      </w:r>
      <w:r w:rsidR="0000495B">
        <w:rPr>
          <w:sz w:val="28"/>
          <w:szCs w:val="28"/>
        </w:rPr>
        <w:t>40.02.02 Правоохранительная деятельность</w:t>
      </w:r>
      <w:r w:rsidR="00BA0879">
        <w:rPr>
          <w:sz w:val="28"/>
          <w:szCs w:val="28"/>
        </w:rPr>
        <w:t>, утвержденной 01.09.201</w:t>
      </w:r>
      <w:r w:rsidR="0000495B">
        <w:rPr>
          <w:sz w:val="28"/>
          <w:szCs w:val="28"/>
        </w:rPr>
        <w:t>6</w:t>
      </w:r>
      <w:r w:rsidR="00BA0879">
        <w:rPr>
          <w:sz w:val="28"/>
          <w:szCs w:val="28"/>
        </w:rPr>
        <w:t xml:space="preserve"> г.</w:t>
      </w:r>
    </w:p>
    <w:p w:rsidR="001F2F59" w:rsidRPr="002437B5" w:rsidRDefault="001F2F59" w:rsidP="002437B5">
      <w:pPr>
        <w:ind w:firstLine="708"/>
        <w:jc w:val="both"/>
        <w:rPr>
          <w:sz w:val="28"/>
          <w:szCs w:val="28"/>
        </w:rPr>
      </w:pPr>
    </w:p>
    <w:p w:rsidR="001F2F59" w:rsidRPr="00E92882" w:rsidRDefault="001F2F59" w:rsidP="007F4787">
      <w:pPr>
        <w:jc w:val="both"/>
        <w:rPr>
          <w:sz w:val="28"/>
          <w:szCs w:val="28"/>
        </w:rPr>
      </w:pPr>
    </w:p>
    <w:p w:rsidR="00B4592B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ОДОБРЕНО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980">
        <w:rPr>
          <w:rFonts w:ascii="Times New Roman" w:hAnsi="Times New Roman" w:cs="Times New Roman"/>
          <w:sz w:val="28"/>
          <w:szCs w:val="28"/>
        </w:rPr>
        <w:t xml:space="preserve"> социально-экономических дисциплин</w:t>
      </w:r>
    </w:p>
    <w:p w:rsidR="00B4592B" w:rsidRPr="00ED6980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 w:rsidRPr="00ED6980">
        <w:rPr>
          <w:rFonts w:ascii="Times New Roman" w:hAnsi="Times New Roman" w:cs="Times New Roman"/>
          <w:sz w:val="28"/>
          <w:szCs w:val="28"/>
        </w:rPr>
        <w:t>Протокол №____ от _____________20__г.</w:t>
      </w: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D6980" w:rsidRDefault="00B4592B" w:rsidP="00B4592B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</w:p>
    <w:p w:rsidR="00B4592B" w:rsidRPr="00E62001" w:rsidRDefault="00B4592B" w:rsidP="00B4592B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ED6980">
        <w:rPr>
          <w:rFonts w:ascii="Times New Roman" w:hAnsi="Times New Roman" w:cs="Times New Roman"/>
          <w:sz w:val="28"/>
          <w:szCs w:val="28"/>
        </w:rPr>
        <w:t xml:space="preserve"> Ц</w:t>
      </w:r>
      <w:r w:rsidR="00BA0879">
        <w:rPr>
          <w:rFonts w:ascii="Times New Roman" w:hAnsi="Times New Roman" w:cs="Times New Roman"/>
          <w:sz w:val="28"/>
          <w:szCs w:val="28"/>
        </w:rPr>
        <w:t>М</w:t>
      </w:r>
      <w:r w:rsidRPr="00ED6980">
        <w:rPr>
          <w:rFonts w:ascii="Times New Roman" w:hAnsi="Times New Roman" w:cs="Times New Roman"/>
          <w:sz w:val="28"/>
          <w:szCs w:val="28"/>
        </w:rPr>
        <w:t>К СЭД</w:t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Pr="00ED698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E691C">
        <w:rPr>
          <w:rFonts w:ascii="Times New Roman" w:hAnsi="Times New Roman" w:cs="Times New Roman"/>
          <w:sz w:val="28"/>
          <w:szCs w:val="28"/>
        </w:rPr>
        <w:t>О.</w:t>
      </w:r>
      <w:r w:rsidR="00847224">
        <w:rPr>
          <w:rFonts w:ascii="Times New Roman" w:hAnsi="Times New Roman" w:cs="Times New Roman"/>
          <w:sz w:val="28"/>
          <w:szCs w:val="28"/>
        </w:rPr>
        <w:t>В</w:t>
      </w:r>
      <w:r w:rsidR="00CE691C">
        <w:rPr>
          <w:rFonts w:ascii="Times New Roman" w:hAnsi="Times New Roman" w:cs="Times New Roman"/>
          <w:sz w:val="28"/>
          <w:szCs w:val="28"/>
        </w:rPr>
        <w:t>.</w:t>
      </w:r>
      <w:r w:rsidR="00DA601A">
        <w:rPr>
          <w:rFonts w:ascii="Times New Roman" w:hAnsi="Times New Roman" w:cs="Times New Roman"/>
          <w:sz w:val="28"/>
          <w:szCs w:val="28"/>
        </w:rPr>
        <w:t xml:space="preserve"> </w:t>
      </w:r>
      <w:r w:rsidR="00847224">
        <w:rPr>
          <w:rFonts w:ascii="Times New Roman" w:hAnsi="Times New Roman" w:cs="Times New Roman"/>
          <w:sz w:val="28"/>
          <w:szCs w:val="28"/>
        </w:rPr>
        <w:t>Семенова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СОСТАВИТЕЛЬ</w:t>
      </w:r>
      <w:bookmarkStart w:id="0" w:name="_GoBack"/>
      <w:bookmarkEnd w:id="0"/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Преподаватель</w:t>
      </w:r>
      <w:r w:rsidRPr="00E92882">
        <w:rPr>
          <w:rFonts w:ascii="Times New Roman" w:hAnsi="Times New Roman" w:cs="Times New Roman"/>
          <w:sz w:val="28"/>
          <w:szCs w:val="28"/>
        </w:rPr>
        <w:tab/>
      </w:r>
      <w:r w:rsidR="00902FE2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 w:rsidR="00176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A87A4D">
        <w:rPr>
          <w:rFonts w:ascii="Times New Roman" w:hAnsi="Times New Roman" w:cs="Times New Roman"/>
          <w:sz w:val="28"/>
          <w:szCs w:val="28"/>
        </w:rPr>
        <w:t>С.</w:t>
      </w:r>
      <w:r w:rsidR="00847224">
        <w:rPr>
          <w:rFonts w:ascii="Times New Roman" w:hAnsi="Times New Roman" w:cs="Times New Roman"/>
          <w:sz w:val="28"/>
          <w:szCs w:val="28"/>
        </w:rPr>
        <w:t>А</w:t>
      </w:r>
      <w:r w:rsidR="00A87A4D">
        <w:rPr>
          <w:rFonts w:ascii="Times New Roman" w:hAnsi="Times New Roman" w:cs="Times New Roman"/>
          <w:sz w:val="28"/>
          <w:szCs w:val="28"/>
        </w:rPr>
        <w:t xml:space="preserve">. </w:t>
      </w:r>
      <w:r w:rsidR="00847224">
        <w:rPr>
          <w:rFonts w:ascii="Times New Roman" w:hAnsi="Times New Roman" w:cs="Times New Roman"/>
          <w:sz w:val="28"/>
          <w:szCs w:val="28"/>
        </w:rPr>
        <w:t>Жуков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C041BA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  <w:r w:rsidRPr="00C041BA">
        <w:rPr>
          <w:rFonts w:ascii="Times New Roman" w:hAnsi="Times New Roman" w:cs="Times New Roman"/>
          <w:sz w:val="28"/>
          <w:szCs w:val="28"/>
        </w:rPr>
        <w:t>РЕЦЕНЗЕНТ</w:t>
      </w:r>
    </w:p>
    <w:p w:rsidR="001F2F59" w:rsidRPr="00CB4B86" w:rsidRDefault="001F2F59" w:rsidP="00710BF6">
      <w:pPr>
        <w:pStyle w:val="af0"/>
        <w:rPr>
          <w:rFonts w:ascii="Times New Roman" w:hAnsi="Times New Roman" w:cs="Times New Roman"/>
          <w:sz w:val="28"/>
          <w:szCs w:val="28"/>
        </w:rPr>
      </w:pPr>
      <w:r w:rsidRPr="00CB4B8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10BF6" w:rsidRPr="00CB4B86">
        <w:rPr>
          <w:rFonts w:ascii="Times New Roman" w:hAnsi="Times New Roman" w:cs="Times New Roman"/>
          <w:sz w:val="28"/>
          <w:szCs w:val="28"/>
        </w:rPr>
        <w:t>правовых</w:t>
      </w:r>
      <w:r w:rsidRPr="00CB4B86">
        <w:rPr>
          <w:rFonts w:ascii="Times New Roman" w:hAnsi="Times New Roman" w:cs="Times New Roman"/>
          <w:sz w:val="28"/>
          <w:szCs w:val="28"/>
        </w:rPr>
        <w:t xml:space="preserve"> дисциплин Г</w:t>
      </w:r>
      <w:r w:rsidR="00902FE2" w:rsidRPr="00CB4B86">
        <w:rPr>
          <w:rFonts w:ascii="Times New Roman" w:hAnsi="Times New Roman" w:cs="Times New Roman"/>
          <w:sz w:val="28"/>
          <w:szCs w:val="28"/>
        </w:rPr>
        <w:t>П</w:t>
      </w:r>
      <w:r w:rsidRPr="00CB4B86">
        <w:rPr>
          <w:rFonts w:ascii="Times New Roman" w:hAnsi="Times New Roman" w:cs="Times New Roman"/>
          <w:sz w:val="28"/>
          <w:szCs w:val="28"/>
        </w:rPr>
        <w:t>ОУ ЮТК</w:t>
      </w:r>
      <w:r w:rsidR="00BA0879" w:rsidRPr="00CB4B86">
        <w:rPr>
          <w:rFonts w:ascii="Times New Roman" w:hAnsi="Times New Roman" w:cs="Times New Roman"/>
          <w:sz w:val="28"/>
          <w:szCs w:val="28"/>
        </w:rPr>
        <w:tab/>
      </w:r>
      <w:r w:rsidRPr="00CB4B86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CB4B86" w:rsidRPr="00CB4B86">
        <w:rPr>
          <w:rFonts w:ascii="Times New Roman" w:hAnsi="Times New Roman" w:cs="Times New Roman"/>
          <w:sz w:val="28"/>
          <w:szCs w:val="28"/>
        </w:rPr>
        <w:t>С.М.Сокол</w:t>
      </w:r>
      <w:proofErr w:type="spellEnd"/>
    </w:p>
    <w:p w:rsidR="001F2F59" w:rsidRPr="00F218C4" w:rsidRDefault="001F2F59" w:rsidP="007F4787">
      <w:pPr>
        <w:pStyle w:val="af0"/>
        <w:tabs>
          <w:tab w:val="left" w:pos="346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F218C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BA0879" w:rsidRPr="00ED6980" w:rsidRDefault="00BA0879" w:rsidP="00BA0879">
      <w:pPr>
        <w:tabs>
          <w:tab w:val="left" w:pos="3060"/>
        </w:tabs>
        <w:rPr>
          <w:sz w:val="28"/>
          <w:szCs w:val="28"/>
        </w:rPr>
      </w:pPr>
      <w:r w:rsidRPr="00ED6980">
        <w:rPr>
          <w:sz w:val="28"/>
          <w:szCs w:val="28"/>
        </w:rPr>
        <w:t xml:space="preserve">Зарегистрировано в методическом кабинете </w:t>
      </w:r>
      <w:r w:rsidRPr="00ED6980">
        <w:rPr>
          <w:sz w:val="28"/>
          <w:szCs w:val="28"/>
        </w:rPr>
        <w:tab/>
        <w:t>___________ 20</w:t>
      </w:r>
      <w:r>
        <w:rPr>
          <w:sz w:val="28"/>
          <w:szCs w:val="28"/>
        </w:rPr>
        <w:t xml:space="preserve">___ </w:t>
      </w:r>
      <w:r w:rsidRPr="00ED6980">
        <w:rPr>
          <w:sz w:val="28"/>
          <w:szCs w:val="28"/>
        </w:rPr>
        <w:t>г.</w:t>
      </w:r>
    </w:p>
    <w:p w:rsidR="00BA0879" w:rsidRDefault="00BA0879" w:rsidP="00BA0879">
      <w:pPr>
        <w:spacing w:line="360" w:lineRule="auto"/>
        <w:rPr>
          <w:sz w:val="28"/>
          <w:szCs w:val="28"/>
        </w:rPr>
      </w:pPr>
    </w:p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92882"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  <w:gridCol w:w="699"/>
      </w:tblGrid>
      <w:tr w:rsidR="001F2F59" w:rsidTr="00C41CD9">
        <w:tc>
          <w:tcPr>
            <w:tcW w:w="9570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Пояснительная записка ………………………………………………</w:t>
            </w:r>
            <w:proofErr w:type="gramStart"/>
            <w:r w:rsidRPr="00440F2A">
              <w:rPr>
                <w:rStyle w:val="FontStyle60"/>
                <w:sz w:val="28"/>
                <w:szCs w:val="28"/>
              </w:rPr>
              <w:t>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proofErr w:type="gramEnd"/>
            <w:r w:rsidRPr="00440F2A">
              <w:rPr>
                <w:rStyle w:val="FontStyle60"/>
                <w:sz w:val="28"/>
                <w:szCs w:val="28"/>
              </w:rPr>
              <w:t>….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1F2F59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037BF1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 xml:space="preserve">Раздел </w:t>
            </w:r>
            <w:r w:rsidR="00037BF1">
              <w:rPr>
                <w:rStyle w:val="FontStyle60"/>
                <w:sz w:val="28"/>
                <w:szCs w:val="28"/>
              </w:rPr>
              <w:t>1.</w:t>
            </w:r>
            <w:r w:rsidRPr="00440F2A">
              <w:rPr>
                <w:sz w:val="28"/>
                <w:szCs w:val="28"/>
              </w:rPr>
              <w:t>Инструкция по выполнению контрольной работы ………</w:t>
            </w:r>
            <w:proofErr w:type="gramStart"/>
            <w:r w:rsidRPr="00440F2A">
              <w:rPr>
                <w:sz w:val="28"/>
                <w:szCs w:val="28"/>
              </w:rPr>
              <w:t>……</w:t>
            </w:r>
            <w:r w:rsidR="00C41CD9">
              <w:rPr>
                <w:sz w:val="28"/>
                <w:szCs w:val="28"/>
              </w:rPr>
              <w:t>.</w:t>
            </w:r>
            <w:proofErr w:type="gramEnd"/>
            <w:r w:rsidRPr="00440F2A">
              <w:rPr>
                <w:sz w:val="28"/>
                <w:szCs w:val="28"/>
              </w:rPr>
              <w:t>…</w:t>
            </w:r>
            <w:r w:rsidR="00C41CD9">
              <w:rPr>
                <w:sz w:val="28"/>
                <w:szCs w:val="28"/>
              </w:rPr>
              <w:t>.</w:t>
            </w:r>
          </w:p>
        </w:tc>
        <w:tc>
          <w:tcPr>
            <w:tcW w:w="699" w:type="dxa"/>
          </w:tcPr>
          <w:p w:rsidR="001F2F59" w:rsidRPr="00440F2A" w:rsidRDefault="0086498E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</w:t>
            </w:r>
          </w:p>
        </w:tc>
      </w:tr>
      <w:tr w:rsidR="001F2F59" w:rsidRPr="007C4775" w:rsidTr="00C41CD9"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after="240" w:line="240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 w:rsidRPr="007C4775">
              <w:t xml:space="preserve">Раздел </w:t>
            </w:r>
            <w:r w:rsidR="00037BF1">
              <w:t>2.</w:t>
            </w:r>
            <w:r w:rsidRPr="007C4775">
              <w:t xml:space="preserve"> Структура контрольной работы</w:t>
            </w:r>
            <w:r>
              <w:t xml:space="preserve"> ……………………………</w:t>
            </w:r>
            <w:proofErr w:type="gramStart"/>
            <w:r>
              <w:t>……</w:t>
            </w:r>
            <w:r w:rsidR="00C41CD9">
              <w:t>.</w:t>
            </w:r>
            <w:proofErr w:type="gramEnd"/>
            <w:r w:rsidR="00C41CD9">
              <w:t>.….</w:t>
            </w:r>
          </w:p>
        </w:tc>
        <w:tc>
          <w:tcPr>
            <w:tcW w:w="699" w:type="dxa"/>
          </w:tcPr>
          <w:p w:rsidR="001F2F59" w:rsidRPr="00440F2A" w:rsidRDefault="0082272D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8</w:t>
            </w:r>
          </w:p>
        </w:tc>
      </w:tr>
      <w:tr w:rsidR="001F2F59" w:rsidRPr="00F0400F" w:rsidTr="00C41CD9">
        <w:trPr>
          <w:trHeight w:val="389"/>
        </w:trPr>
        <w:tc>
          <w:tcPr>
            <w:tcW w:w="9570" w:type="dxa"/>
          </w:tcPr>
          <w:p w:rsidR="001F2F59" w:rsidRPr="00440F2A" w:rsidRDefault="001F2F59" w:rsidP="00037BF1">
            <w:pPr>
              <w:pStyle w:val="a5"/>
              <w:spacing w:line="240" w:lineRule="auto"/>
              <w:ind w:right="99" w:firstLine="0"/>
              <w:jc w:val="left"/>
              <w:rPr>
                <w:caps/>
              </w:rPr>
            </w:pPr>
            <w:r>
              <w:t xml:space="preserve">Раздел </w:t>
            </w:r>
            <w:r w:rsidR="00037BF1">
              <w:t>3.</w:t>
            </w:r>
            <w:r w:rsidRPr="002D3D9A">
              <w:t xml:space="preserve"> Задания для выполнения контрольных работ</w:t>
            </w:r>
            <w:r>
              <w:t xml:space="preserve"> …………</w:t>
            </w:r>
            <w:proofErr w:type="gramStart"/>
            <w:r>
              <w:t>……</w:t>
            </w:r>
            <w:r w:rsidR="00C41CD9">
              <w:t>.</w:t>
            </w:r>
            <w:proofErr w:type="gramEnd"/>
            <w:r>
              <w:t>…</w:t>
            </w:r>
            <w:r w:rsidR="00C41CD9">
              <w:t>….</w:t>
            </w:r>
            <w:r>
              <w:t>.</w:t>
            </w:r>
          </w:p>
        </w:tc>
        <w:tc>
          <w:tcPr>
            <w:tcW w:w="699" w:type="dxa"/>
          </w:tcPr>
          <w:p w:rsidR="001F2F59" w:rsidRPr="00440F2A" w:rsidRDefault="0082272D" w:rsidP="00440F2A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C41CD9">
        <w:tc>
          <w:tcPr>
            <w:tcW w:w="9570" w:type="dxa"/>
          </w:tcPr>
          <w:p w:rsidR="001F2F59" w:rsidRPr="00440F2A" w:rsidRDefault="001F2F59" w:rsidP="00C329D3">
            <w:pPr>
              <w:pStyle w:val="3"/>
              <w:spacing w:line="360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329D3">
              <w:rPr>
                <w:b w:val="0"/>
                <w:bCs w:val="0"/>
                <w:sz w:val="28"/>
                <w:szCs w:val="28"/>
              </w:rPr>
              <w:t xml:space="preserve">основных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источников………………………</w:t>
            </w:r>
            <w:proofErr w:type="gramStart"/>
            <w:r w:rsidR="00C41CD9">
              <w:rPr>
                <w:b w:val="0"/>
                <w:bCs w:val="0"/>
                <w:sz w:val="28"/>
                <w:szCs w:val="28"/>
              </w:rPr>
              <w:t>…….</w:t>
            </w:r>
            <w:proofErr w:type="gramEnd"/>
            <w:r w:rsidRPr="00440F2A">
              <w:rPr>
                <w:b w:val="0"/>
                <w:bCs w:val="0"/>
                <w:sz w:val="28"/>
                <w:szCs w:val="28"/>
              </w:rPr>
              <w:t>………………………</w:t>
            </w:r>
          </w:p>
        </w:tc>
        <w:tc>
          <w:tcPr>
            <w:tcW w:w="699" w:type="dxa"/>
          </w:tcPr>
          <w:p w:rsidR="001F2F59" w:rsidRPr="00440F2A" w:rsidRDefault="0082272D" w:rsidP="00E926B6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10</w:t>
            </w:r>
          </w:p>
        </w:tc>
      </w:tr>
      <w:tr w:rsidR="001F2F59" w:rsidRPr="00F14BF7" w:rsidTr="00C41CD9">
        <w:tc>
          <w:tcPr>
            <w:tcW w:w="9570" w:type="dxa"/>
          </w:tcPr>
          <w:p w:rsidR="001F2F59" w:rsidRPr="00F14BF7" w:rsidRDefault="001F2F59" w:rsidP="00F14BF7">
            <w:pPr>
              <w:spacing w:line="360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r w:rsidRPr="00F14BF7">
              <w:rPr>
                <w:caps/>
                <w:sz w:val="28"/>
                <w:szCs w:val="28"/>
              </w:rPr>
              <w:t xml:space="preserve"> А</w:t>
            </w:r>
            <w:r w:rsidR="00833696">
              <w:rPr>
                <w:caps/>
                <w:sz w:val="28"/>
                <w:szCs w:val="28"/>
              </w:rPr>
              <w:t xml:space="preserve"> 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>
              <w:rPr>
                <w:sz w:val="28"/>
                <w:szCs w:val="28"/>
              </w:rPr>
              <w:t xml:space="preserve"> …………………</w:t>
            </w:r>
            <w:r w:rsidR="00C41CD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699" w:type="dxa"/>
          </w:tcPr>
          <w:p w:rsidR="001F2F59" w:rsidRPr="00F14BF7" w:rsidRDefault="0082272D" w:rsidP="001767AB">
            <w:pPr>
              <w:pStyle w:val="Style56"/>
              <w:widowControl/>
              <w:spacing w:after="240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</w:t>
            </w:r>
            <w:r w:rsidR="001767AB">
              <w:rPr>
                <w:rStyle w:val="FontStyle60"/>
                <w:sz w:val="28"/>
                <w:szCs w:val="28"/>
              </w:rPr>
              <w:t>2</w:t>
            </w:r>
          </w:p>
        </w:tc>
      </w:tr>
    </w:tbl>
    <w:p w:rsidR="001F2F59" w:rsidRPr="00E717AE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Pr="00E717AE">
        <w:rPr>
          <w:rStyle w:val="FontStyle60"/>
          <w:sz w:val="32"/>
          <w:szCs w:val="32"/>
        </w:rPr>
        <w:lastRenderedPageBreak/>
        <w:t>ПОЯСНИТЕЛЬНАЯ ЗАПИСКА</w:t>
      </w:r>
    </w:p>
    <w:p w:rsidR="001F2F59" w:rsidRPr="00C1595C" w:rsidRDefault="001F2F59" w:rsidP="00C1595C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1595C">
        <w:rPr>
          <w:rStyle w:val="FontStyle60"/>
          <w:sz w:val="28"/>
          <w:szCs w:val="28"/>
        </w:rPr>
        <w:t xml:space="preserve">Методические указания по </w:t>
      </w:r>
      <w:r w:rsidR="00833696">
        <w:rPr>
          <w:rStyle w:val="FontStyle60"/>
          <w:sz w:val="28"/>
          <w:szCs w:val="28"/>
        </w:rPr>
        <w:t>МДК 01.04 Специальная техника</w:t>
      </w:r>
      <w:r w:rsidR="00B91BF3" w:rsidRPr="00B91BF3">
        <w:rPr>
          <w:rStyle w:val="FontStyle60"/>
          <w:sz w:val="28"/>
          <w:szCs w:val="28"/>
        </w:rPr>
        <w:t xml:space="preserve"> </w:t>
      </w:r>
      <w:r w:rsidRPr="00C1595C">
        <w:rPr>
          <w:rStyle w:val="FontStyle60"/>
          <w:sz w:val="28"/>
          <w:szCs w:val="28"/>
        </w:rPr>
        <w:t xml:space="preserve">предназначены для реализации </w:t>
      </w:r>
      <w:r w:rsidR="00AF4941" w:rsidRPr="00C1595C">
        <w:rPr>
          <w:rStyle w:val="FontStyle60"/>
          <w:sz w:val="28"/>
          <w:szCs w:val="28"/>
        </w:rPr>
        <w:t>г</w:t>
      </w:r>
      <w:r w:rsidRPr="00C1595C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 w:rsidRPr="00C1595C">
        <w:rPr>
          <w:sz w:val="28"/>
          <w:szCs w:val="28"/>
        </w:rPr>
        <w:t>40.02.02 Правоохранительная деятельность.</w:t>
      </w:r>
      <w:r w:rsidRPr="00C1595C">
        <w:rPr>
          <w:sz w:val="28"/>
          <w:szCs w:val="28"/>
        </w:rPr>
        <w:tab/>
      </w:r>
    </w:p>
    <w:p w:rsidR="00C1595C" w:rsidRPr="00C1595C" w:rsidRDefault="001F2F59" w:rsidP="00C1595C">
      <w:pPr>
        <w:pStyle w:val="a7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95C">
        <w:rPr>
          <w:rFonts w:ascii="Times New Roman" w:hAnsi="Times New Roman" w:cs="Times New Roman"/>
          <w:sz w:val="28"/>
          <w:szCs w:val="28"/>
        </w:rPr>
        <w:t xml:space="preserve">Целью изучения </w:t>
      </w:r>
      <w:r w:rsidR="0083369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C1595C">
        <w:rPr>
          <w:rFonts w:ascii="Times New Roman" w:hAnsi="Times New Roman" w:cs="Times New Roman"/>
          <w:sz w:val="28"/>
          <w:szCs w:val="28"/>
        </w:rPr>
        <w:t xml:space="preserve"> является приобретение студентами </w:t>
      </w:r>
      <w:r w:rsidR="00C1595C" w:rsidRPr="00C1595C">
        <w:rPr>
          <w:rFonts w:ascii="Times New Roman" w:hAnsi="Times New Roman" w:cs="Times New Roman"/>
          <w:sz w:val="28"/>
          <w:szCs w:val="28"/>
        </w:rPr>
        <w:t>качественных теоретических знаний, развитие и закрепление практических умений и навыков, необходимых в профессиональной деятельности.</w:t>
      </w:r>
    </w:p>
    <w:p w:rsidR="001F2F59" w:rsidRPr="00E92882" w:rsidRDefault="00833696" w:rsidP="00AF49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60"/>
          <w:sz w:val="28"/>
          <w:szCs w:val="28"/>
        </w:rPr>
        <w:t>МДК 01.04 Специальная техника</w:t>
      </w:r>
      <w:r w:rsidRPr="00B91BF3">
        <w:rPr>
          <w:rStyle w:val="FontStyle60"/>
          <w:sz w:val="28"/>
          <w:szCs w:val="28"/>
        </w:rPr>
        <w:t xml:space="preserve"> </w:t>
      </w:r>
      <w:r w:rsidR="001F2F59" w:rsidRPr="00E9288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частью профессионального модуля</w:t>
      </w:r>
      <w:r w:rsidR="00097079">
        <w:rPr>
          <w:sz w:val="28"/>
          <w:szCs w:val="28"/>
        </w:rPr>
        <w:t xml:space="preserve"> ПМ 01 Оперативно-служебная деятельность</w:t>
      </w:r>
      <w:r w:rsidR="001F2F59" w:rsidRPr="00E92882">
        <w:rPr>
          <w:sz w:val="28"/>
          <w:szCs w:val="28"/>
        </w:rPr>
        <w:t>.</w:t>
      </w:r>
    </w:p>
    <w:p w:rsidR="001F2F59" w:rsidRPr="00E92882" w:rsidRDefault="001F2F59" w:rsidP="00035716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Главная цель </w:t>
      </w:r>
      <w:r w:rsidR="00833696">
        <w:rPr>
          <w:rStyle w:val="FontStyle60"/>
          <w:sz w:val="28"/>
          <w:szCs w:val="28"/>
        </w:rPr>
        <w:t>профессионального модуля</w:t>
      </w:r>
      <w:r w:rsidRPr="00E92882">
        <w:rPr>
          <w:rStyle w:val="FontStyle60"/>
          <w:sz w:val="28"/>
          <w:szCs w:val="28"/>
        </w:rPr>
        <w:t xml:space="preserve"> - способствовать подготовке компетентных специалистов, которые в состоянии найти нужную норму права, разобраться в ней, при нарушении прав уметь защитить себя, другого человека. Используя </w:t>
      </w:r>
      <w:r w:rsidRPr="00E92882">
        <w:rPr>
          <w:rStyle w:val="FontStyle72"/>
          <w:sz w:val="28"/>
          <w:szCs w:val="28"/>
        </w:rPr>
        <w:t>дополни</w:t>
      </w:r>
      <w:r w:rsidRPr="00E92882">
        <w:rPr>
          <w:rStyle w:val="FontStyle60"/>
          <w:sz w:val="28"/>
          <w:szCs w:val="28"/>
        </w:rPr>
        <w:t>тельную литературу при изучении той или иной темы, студент сможет выработать свой взгляд, свою позицию, относительно социальных процессов.</w:t>
      </w:r>
    </w:p>
    <w:p w:rsidR="001F2F59" w:rsidRPr="00E92882" w:rsidRDefault="001F2F59" w:rsidP="00035716">
      <w:pPr>
        <w:spacing w:line="360" w:lineRule="auto"/>
        <w:ind w:firstLine="709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программой при изучении </w:t>
      </w:r>
      <w:r w:rsidR="00833696">
        <w:rPr>
          <w:rStyle w:val="FontStyle60"/>
          <w:sz w:val="28"/>
          <w:szCs w:val="28"/>
        </w:rPr>
        <w:t>профессионального модуля</w:t>
      </w:r>
      <w:r w:rsidRPr="00E92882">
        <w:rPr>
          <w:rStyle w:val="FontStyle60"/>
          <w:sz w:val="28"/>
          <w:szCs w:val="28"/>
        </w:rPr>
        <w:t xml:space="preserve"> необходимо выполнить одну домашнюю контрольную работу.</w:t>
      </w:r>
    </w:p>
    <w:p w:rsidR="001F2F59" w:rsidRPr="00E92882" w:rsidRDefault="001F2F59" w:rsidP="008902B5">
      <w:pPr>
        <w:pStyle w:val="Style3"/>
        <w:widowControl/>
        <w:spacing w:line="360" w:lineRule="auto"/>
        <w:ind w:right="38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Приступая к выполнению контрольных заданий, следует прор</w:t>
      </w:r>
      <w:r>
        <w:rPr>
          <w:rStyle w:val="FontStyle60"/>
          <w:sz w:val="28"/>
          <w:szCs w:val="28"/>
        </w:rPr>
        <w:t>аботать теоретический материал.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E92882">
        <w:rPr>
          <w:rStyle w:val="FontStyle83"/>
          <w:rFonts w:ascii="Times New Roman" w:hAnsi="Times New Roman" w:cs="Times New Roman"/>
          <w:sz w:val="28"/>
          <w:szCs w:val="28"/>
        </w:rPr>
        <w:t>)</w:t>
      </w:r>
    </w:p>
    <w:p w:rsidR="001F2F59" w:rsidRPr="00E92882" w:rsidRDefault="001F2F59" w:rsidP="008902B5">
      <w:pPr>
        <w:pStyle w:val="Style2"/>
        <w:widowControl/>
        <w:spacing w:line="360" w:lineRule="auto"/>
        <w:ind w:left="14755"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0E2641">
          <w:footerReference w:type="default" r:id="rId8"/>
          <w:pgSz w:w="11907" w:h="16840" w:code="9"/>
          <w:pgMar w:top="851" w:right="720" w:bottom="851" w:left="1134" w:header="720" w:footer="720" w:gutter="0"/>
          <w:cols w:space="60"/>
          <w:noEndnote/>
          <w:titlePg/>
          <w:docGrid w:linePitch="326"/>
        </w:sectPr>
      </w:pPr>
    </w:p>
    <w:p w:rsidR="001F2F59" w:rsidRPr="00C1595C" w:rsidRDefault="001F2F59" w:rsidP="00C1595C">
      <w:pPr>
        <w:pStyle w:val="a5"/>
        <w:ind w:right="99" w:firstLine="0"/>
        <w:rPr>
          <w:b/>
        </w:rPr>
      </w:pPr>
      <w:r w:rsidRPr="00C1595C">
        <w:rPr>
          <w:b/>
          <w:caps/>
        </w:rPr>
        <w:lastRenderedPageBreak/>
        <w:t xml:space="preserve">Раздел </w:t>
      </w:r>
      <w:r w:rsidR="00C1595C">
        <w:rPr>
          <w:b/>
          <w:caps/>
        </w:rPr>
        <w:t>1</w:t>
      </w:r>
      <w:r w:rsidR="00C1595C" w:rsidRPr="00C1595C">
        <w:rPr>
          <w:b/>
          <w:caps/>
        </w:rPr>
        <w:t>.</w:t>
      </w:r>
      <w:r w:rsidRPr="00C1595C">
        <w:rPr>
          <w:b/>
          <w:caps/>
        </w:rPr>
        <w:t>Инструкция по выполнению контрольной работы</w:t>
      </w:r>
    </w:p>
    <w:p w:rsidR="001F2F59" w:rsidRPr="005E73DC" w:rsidRDefault="001F2F59" w:rsidP="00600974">
      <w:pPr>
        <w:pStyle w:val="a5"/>
        <w:numPr>
          <w:ilvl w:val="1"/>
          <w:numId w:val="3"/>
        </w:numPr>
        <w:spacing w:before="120" w:after="120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Методика выполнения контрольной работы</w:t>
      </w:r>
      <w:r w:rsidR="00C1595C" w:rsidRPr="005E73DC">
        <w:rPr>
          <w:i/>
          <w:u w:val="single"/>
        </w:rPr>
        <w:t>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</w:t>
      </w:r>
      <w:r w:rsidR="00833696">
        <w:rPr>
          <w:sz w:val="28"/>
          <w:szCs w:val="28"/>
        </w:rPr>
        <w:t>профессиональному модулю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курса, посредством организации работы студента с </w:t>
      </w:r>
      <w:r w:rsidR="001C7BBC">
        <w:rPr>
          <w:rStyle w:val="FontStyle60"/>
          <w:sz w:val="28"/>
          <w:szCs w:val="28"/>
        </w:rPr>
        <w:t>нормативно-правовыми актами,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8902B5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Каждый вариант контрольной работы содержит </w:t>
      </w:r>
      <w:r w:rsidR="00D34324">
        <w:t>три</w:t>
      </w:r>
      <w:r>
        <w:t xml:space="preserve"> теоретически</w:t>
      </w:r>
      <w:r w:rsidR="00D34324">
        <w:t>х</w:t>
      </w:r>
      <w:r>
        <w:t xml:space="preserve"> вопрос</w:t>
      </w:r>
      <w:r w:rsidR="00D34324">
        <w:t>а</w:t>
      </w:r>
      <w:r w:rsidRPr="00A46113">
        <w:t>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Старайтесь, как можно чаще обращаться к нормативным актам и иным источникам для обоснования своей позиции</w:t>
      </w:r>
      <w:r w:rsidR="00595693">
        <w:t>,</w:t>
      </w:r>
      <w:r w:rsidR="00833696">
        <w:t xml:space="preserve"> </w:t>
      </w:r>
      <w:r w:rsidR="00C1595C">
        <w:t>обязательно</w:t>
      </w:r>
      <w:r w:rsidRPr="00E92882">
        <w:t xml:space="preserve"> делать на них ссылки.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способность логически выявить проблематику того или иного вопроса и пути ее разрешения. В обоснование </w:t>
      </w:r>
      <w:r w:rsidRPr="00E92882">
        <w:lastRenderedPageBreak/>
        <w:t>своей позиции желательно делать ссылки на источники, приводить цитаты из высказываний ученых, политиков, исследователей, а также указывать статьи анализируемых нормативных актов.</w:t>
      </w:r>
    </w:p>
    <w:p w:rsidR="001F2F59" w:rsidRPr="00E92882" w:rsidRDefault="001F2F59" w:rsidP="008902B5">
      <w:pPr>
        <w:pStyle w:val="Style3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595693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</w:t>
      </w:r>
      <w:r w:rsidR="001F2F59"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proofErr w:type="spellStart"/>
      <w:r w:rsidRPr="00E92882">
        <w:rPr>
          <w:lang w:val="en-US"/>
        </w:rPr>
        <w:t>TimesNewRoman</w:t>
      </w:r>
      <w:proofErr w:type="spellEnd"/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9" w:firstLine="709"/>
        <w:rPr>
          <w:sz w:val="28"/>
          <w:szCs w:val="28"/>
        </w:rPr>
      </w:pPr>
      <w:r w:rsidRPr="00833696">
        <w:rPr>
          <w:rStyle w:val="FontStyle60"/>
          <w:sz w:val="28"/>
          <w:szCs w:val="28"/>
        </w:rPr>
        <w:t xml:space="preserve"> Рекомендованный объем ответа на </w:t>
      </w:r>
      <w:r w:rsidR="00AF75F3" w:rsidRPr="00833696">
        <w:rPr>
          <w:rStyle w:val="FontStyle60"/>
          <w:sz w:val="28"/>
          <w:szCs w:val="28"/>
        </w:rPr>
        <w:t xml:space="preserve">каждый </w:t>
      </w:r>
      <w:r w:rsidRPr="00833696">
        <w:rPr>
          <w:rStyle w:val="FontStyle60"/>
          <w:sz w:val="28"/>
          <w:szCs w:val="28"/>
        </w:rPr>
        <w:t xml:space="preserve">теоретический вопрос – </w:t>
      </w:r>
      <w:r w:rsidR="00AF75F3" w:rsidRPr="00833696">
        <w:rPr>
          <w:rStyle w:val="FontStyle60"/>
          <w:sz w:val="28"/>
          <w:szCs w:val="28"/>
        </w:rPr>
        <w:t>7-9</w:t>
      </w:r>
      <w:r w:rsidRPr="00833696">
        <w:rPr>
          <w:rStyle w:val="FontStyle60"/>
          <w:sz w:val="28"/>
          <w:szCs w:val="28"/>
        </w:rPr>
        <w:t xml:space="preserve"> печатных страниц</w:t>
      </w:r>
      <w:r w:rsidR="00833696">
        <w:rPr>
          <w:rStyle w:val="FontStyle60"/>
          <w:sz w:val="28"/>
          <w:szCs w:val="28"/>
        </w:rPr>
        <w:t>.</w:t>
      </w:r>
      <w:r w:rsidRPr="00E92882">
        <w:rPr>
          <w:sz w:val="28"/>
          <w:szCs w:val="28"/>
        </w:rPr>
        <w:t xml:space="preserve"> </w:t>
      </w:r>
    </w:p>
    <w:p w:rsidR="001F2F59" w:rsidRPr="00E92882" w:rsidRDefault="001F2F59" w:rsidP="00600974">
      <w:pPr>
        <w:pStyle w:val="a5"/>
        <w:numPr>
          <w:ilvl w:val="0"/>
          <w:numId w:val="2"/>
        </w:numPr>
        <w:ind w:right="99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Работа с большим </w:t>
      </w:r>
      <w:r w:rsidRPr="00E92882">
        <w:lastRenderedPageBreak/>
        <w:t xml:space="preserve">количеством исправленных опечаток (более чем на 10% от общего количества листов) или оформленная небрежно (мятые листы, посторонние помарки, грязь, разводы на листах бумаги) не принимаются </w:t>
      </w:r>
      <w:r w:rsidR="00595693">
        <w:t>преподавателем</w:t>
      </w:r>
      <w:r w:rsidRPr="00E92882">
        <w:t xml:space="preserve"> и не допускаются к защит</w:t>
      </w:r>
      <w:r w:rsidRPr="00833696">
        <w:t>е</w:t>
      </w:r>
      <w:r w:rsidRPr="00E92882">
        <w:t>.</w:t>
      </w:r>
    </w:p>
    <w:p w:rsidR="001F2F59" w:rsidRPr="00E92882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8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Необходимо оставлять поля и м</w:t>
      </w:r>
      <w:r w:rsidR="00324F3F">
        <w:rPr>
          <w:rStyle w:val="FontStyle60"/>
          <w:sz w:val="28"/>
          <w:szCs w:val="28"/>
        </w:rPr>
        <w:t>есто в конце работы для заметок.</w:t>
      </w:r>
    </w:p>
    <w:p w:rsidR="001F2F59" w:rsidRDefault="001F2F59" w:rsidP="00600974">
      <w:pPr>
        <w:pStyle w:val="Style24"/>
        <w:widowControl/>
        <w:numPr>
          <w:ilvl w:val="0"/>
          <w:numId w:val="2"/>
        </w:numPr>
        <w:spacing w:line="360" w:lineRule="auto"/>
        <w:ind w:right="96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Пример оформления титульного листа смотри в Приложении А.</w:t>
      </w:r>
    </w:p>
    <w:p w:rsidR="005E73DC" w:rsidRDefault="005E73DC" w:rsidP="005E73DC">
      <w:pPr>
        <w:pStyle w:val="Style24"/>
        <w:widowControl/>
        <w:spacing w:line="360" w:lineRule="auto"/>
        <w:ind w:left="709" w:right="96" w:firstLine="0"/>
        <w:rPr>
          <w:rStyle w:val="FontStyle60"/>
          <w:sz w:val="28"/>
          <w:szCs w:val="28"/>
        </w:rPr>
      </w:pPr>
    </w:p>
    <w:p w:rsidR="001F2F59" w:rsidRPr="005E73DC" w:rsidRDefault="001F2F59" w:rsidP="00592850">
      <w:pPr>
        <w:pStyle w:val="a5"/>
        <w:ind w:right="96"/>
        <w:jc w:val="both"/>
        <w:rPr>
          <w:i/>
          <w:u w:val="single"/>
        </w:rPr>
      </w:pPr>
      <w:r w:rsidRPr="005E73DC">
        <w:rPr>
          <w:i/>
          <w:u w:val="single"/>
        </w:rPr>
        <w:t>1.2 Правила выбора варианта контрольной работы.</w:t>
      </w:r>
    </w:p>
    <w:p w:rsidR="001F2F59" w:rsidRPr="002D3D9A" w:rsidRDefault="001F2F59" w:rsidP="00592850">
      <w:pPr>
        <w:pStyle w:val="a5"/>
        <w:ind w:right="96"/>
        <w:jc w:val="both"/>
      </w:pPr>
      <w:r>
        <w:t>1</w:t>
      </w:r>
      <w:r w:rsidRPr="002D3D9A">
        <w:t>.2.1 Количество вариантов контрольной работы.</w:t>
      </w:r>
    </w:p>
    <w:p w:rsidR="00592850" w:rsidRDefault="00324F3F" w:rsidP="00592850">
      <w:pPr>
        <w:pStyle w:val="a5"/>
        <w:ind w:right="99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2D3D9A" w:rsidRDefault="001F2F59" w:rsidP="00592850">
      <w:pPr>
        <w:pStyle w:val="a5"/>
        <w:ind w:right="99"/>
        <w:jc w:val="both"/>
      </w:pPr>
      <w:r>
        <w:t>1</w:t>
      </w:r>
      <w:r w:rsidRPr="002D3D9A">
        <w:t>.2.2 Правила выбора варианта контрольной работы</w:t>
      </w:r>
    </w:p>
    <w:p w:rsidR="001F2F59" w:rsidRPr="00E92882" w:rsidRDefault="001F2F59" w:rsidP="008902B5">
      <w:pPr>
        <w:pStyle w:val="a5"/>
        <w:ind w:right="99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1F2F59" w:rsidRDefault="001F2F59" w:rsidP="002D3D9A">
      <w:pPr>
        <w:pStyle w:val="a5"/>
        <w:spacing w:line="240" w:lineRule="auto"/>
        <w:ind w:right="-2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B437F" w:rsidRDefault="001B437F" w:rsidP="002D3D9A">
      <w:pPr>
        <w:pStyle w:val="a5"/>
        <w:spacing w:line="240" w:lineRule="auto"/>
        <w:ind w:right="-2"/>
        <w:jc w:val="both"/>
      </w:pPr>
    </w:p>
    <w:tbl>
      <w:tblPr>
        <w:tblW w:w="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984"/>
      </w:tblGrid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теоретического вопроса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1, 11, 21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2, 12, 22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3, 13, 23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4, 14, 24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5, 15, 25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6, 16, 26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7, 17, 27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8, 18, 28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9, 19, 29</w:t>
            </w:r>
          </w:p>
        </w:tc>
      </w:tr>
      <w:tr w:rsidR="001B437F" w:rsidTr="00D57A0F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7F" w:rsidRDefault="001B437F" w:rsidP="00D57A0F">
            <w:pPr>
              <w:pStyle w:val="a5"/>
              <w:spacing w:line="240" w:lineRule="auto"/>
              <w:ind w:right="99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10, 20, 30</w:t>
            </w:r>
          </w:p>
        </w:tc>
      </w:tr>
    </w:tbl>
    <w:p w:rsidR="007A1CF0" w:rsidRDefault="007A1CF0" w:rsidP="007A1CF0">
      <w:pPr>
        <w:pStyle w:val="a5"/>
        <w:spacing w:line="240" w:lineRule="auto"/>
        <w:ind w:right="99"/>
        <w:jc w:val="both"/>
        <w:rPr>
          <w:b/>
          <w:bCs/>
        </w:rPr>
      </w:pPr>
    </w:p>
    <w:p w:rsidR="001F2F59" w:rsidRPr="009021E2" w:rsidRDefault="001F2F59" w:rsidP="009021E2">
      <w:pPr>
        <w:pStyle w:val="a5"/>
        <w:spacing w:line="240" w:lineRule="auto"/>
        <w:ind w:right="99"/>
        <w:rPr>
          <w:b/>
          <w:sz w:val="32"/>
          <w:szCs w:val="32"/>
        </w:rPr>
      </w:pPr>
      <w:r w:rsidRPr="009021E2">
        <w:rPr>
          <w:b/>
          <w:sz w:val="32"/>
          <w:szCs w:val="32"/>
        </w:rPr>
        <w:t xml:space="preserve">Контрольные работы, выполненные не по своему варианту, к </w:t>
      </w:r>
      <w:r w:rsidR="009021E2">
        <w:rPr>
          <w:b/>
          <w:sz w:val="32"/>
          <w:szCs w:val="32"/>
        </w:rPr>
        <w:t>защите не допускаются!!!</w:t>
      </w:r>
    </w:p>
    <w:p w:rsidR="001F2F59" w:rsidRPr="00E92882" w:rsidRDefault="001F2F59" w:rsidP="007F4787">
      <w:pPr>
        <w:rPr>
          <w:b/>
          <w:bCs/>
          <w:sz w:val="28"/>
          <w:szCs w:val="28"/>
        </w:rPr>
      </w:pPr>
    </w:p>
    <w:p w:rsidR="001F2F59" w:rsidRDefault="001F2F59" w:rsidP="009021E2">
      <w:pPr>
        <w:pStyle w:val="a5"/>
        <w:spacing w:after="240" w:line="240" w:lineRule="auto"/>
        <w:ind w:right="96"/>
        <w:rPr>
          <w:caps/>
        </w:rPr>
      </w:pPr>
      <w:r>
        <w:rPr>
          <w:b/>
          <w:bCs/>
        </w:rPr>
        <w:br w:type="page"/>
      </w:r>
      <w:r w:rsidRPr="002D3D9A">
        <w:rPr>
          <w:caps/>
        </w:rPr>
        <w:lastRenderedPageBreak/>
        <w:t xml:space="preserve">Раздел </w:t>
      </w:r>
      <w:r w:rsidR="009021E2">
        <w:rPr>
          <w:caps/>
        </w:rPr>
        <w:t>2.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7C4775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8902B5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1F2F59" w:rsidRPr="00E92882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Титульный лист.</w:t>
      </w:r>
    </w:p>
    <w:p w:rsidR="001F2F59" w:rsidRPr="00E92882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E92882">
        <w:t>Содержание</w:t>
      </w:r>
      <w:r w:rsidR="009021E2">
        <w:t>.</w:t>
      </w:r>
    </w:p>
    <w:p w:rsidR="001F2F59" w:rsidRPr="002F2F39" w:rsidRDefault="001F2F59" w:rsidP="00600974">
      <w:pPr>
        <w:pStyle w:val="a5"/>
        <w:numPr>
          <w:ilvl w:val="1"/>
          <w:numId w:val="1"/>
        </w:numPr>
        <w:tabs>
          <w:tab w:val="clear" w:pos="1440"/>
        </w:tabs>
        <w:ind w:left="360" w:right="96"/>
        <w:jc w:val="both"/>
      </w:pPr>
      <w:r w:rsidRPr="002F2F39">
        <w:t>Теоретически</w:t>
      </w:r>
      <w:r w:rsidR="00D53F4D" w:rsidRPr="002F2F39">
        <w:t>е</w:t>
      </w:r>
      <w:r w:rsidRPr="002F2F39">
        <w:t xml:space="preserve"> вопрос</w:t>
      </w:r>
      <w:r w:rsidR="00D53F4D" w:rsidRPr="002F2F39">
        <w:t>ы</w:t>
      </w:r>
      <w:r w:rsidR="009021E2" w:rsidRPr="002F2F39">
        <w:t>.</w:t>
      </w:r>
    </w:p>
    <w:p w:rsidR="001F2F59" w:rsidRPr="001B2235" w:rsidRDefault="001F2F59" w:rsidP="007C4775">
      <w:pPr>
        <w:pStyle w:val="a5"/>
        <w:ind w:right="96" w:firstLine="0"/>
        <w:jc w:val="both"/>
      </w:pPr>
      <w:r w:rsidRPr="00E92882">
        <w:t xml:space="preserve">4. Список </w:t>
      </w:r>
      <w:r w:rsidR="00324F3F">
        <w:t>источников</w:t>
      </w:r>
      <w:r w:rsidR="009021E2">
        <w:t>.</w:t>
      </w:r>
    </w:p>
    <w:p w:rsidR="001F2F59" w:rsidRPr="001B2235" w:rsidRDefault="001F2F59" w:rsidP="00AD53A8">
      <w:pPr>
        <w:pStyle w:val="a5"/>
        <w:spacing w:line="240" w:lineRule="auto"/>
        <w:ind w:right="96" w:firstLine="0"/>
        <w:jc w:val="both"/>
      </w:pPr>
    </w:p>
    <w:p w:rsidR="001F2F59" w:rsidRPr="00E92882" w:rsidRDefault="001F2F59" w:rsidP="00AD53A8">
      <w:pPr>
        <w:pStyle w:val="a5"/>
        <w:spacing w:line="240" w:lineRule="auto"/>
        <w:ind w:right="99"/>
        <w:rPr>
          <w:b/>
          <w:bCs/>
        </w:rPr>
      </w:pPr>
    </w:p>
    <w:p w:rsidR="00DD0CC8" w:rsidRDefault="00DD0CC8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Pr="00C041BA" w:rsidRDefault="001F2F59" w:rsidP="006514E1">
      <w:pPr>
        <w:pStyle w:val="a5"/>
        <w:ind w:right="99"/>
        <w:rPr>
          <w:caps/>
        </w:rPr>
      </w:pPr>
      <w:r w:rsidRPr="00C041BA">
        <w:rPr>
          <w:caps/>
        </w:rPr>
        <w:lastRenderedPageBreak/>
        <w:t xml:space="preserve">Раздел </w:t>
      </w:r>
      <w:r w:rsidR="009021E2" w:rsidRPr="00C041BA">
        <w:rPr>
          <w:caps/>
        </w:rPr>
        <w:t>3.</w:t>
      </w:r>
      <w:r w:rsidRPr="00C041BA">
        <w:rPr>
          <w:caps/>
        </w:rPr>
        <w:t xml:space="preserve"> Задания для выполнения контрольных работ</w:t>
      </w:r>
    </w:p>
    <w:p w:rsidR="007A1CF0" w:rsidRDefault="007A1CF0" w:rsidP="006514E1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Теоретические вопросы</w:t>
      </w:r>
    </w:p>
    <w:p w:rsidR="001B437F" w:rsidRPr="00AC083B" w:rsidRDefault="0069705D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76F9E">
        <w:rPr>
          <w:color w:val="000000"/>
          <w:sz w:val="28"/>
          <w:szCs w:val="28"/>
        </w:rPr>
        <w:t xml:space="preserve"> </w:t>
      </w:r>
      <w:r w:rsidR="001B437F" w:rsidRPr="00AC083B">
        <w:rPr>
          <w:color w:val="000000"/>
          <w:sz w:val="28"/>
          <w:szCs w:val="28"/>
        </w:rPr>
        <w:t>Кл</w:t>
      </w:r>
      <w:r w:rsidR="001B437F">
        <w:rPr>
          <w:color w:val="000000"/>
          <w:sz w:val="28"/>
          <w:szCs w:val="28"/>
        </w:rPr>
        <w:t>ассификация специальной техники</w:t>
      </w:r>
      <w:r w:rsidR="001B437F" w:rsidRPr="00AC083B">
        <w:rPr>
          <w:color w:val="000000"/>
          <w:sz w:val="28"/>
          <w:szCs w:val="28"/>
        </w:rPr>
        <w:t xml:space="preserve"> органов внутренних дел.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 xml:space="preserve">2.  Права и обязанности сотрудников </w:t>
      </w:r>
      <w:r w:rsidR="00D76F9E">
        <w:rPr>
          <w:color w:val="000000"/>
          <w:sz w:val="28"/>
          <w:szCs w:val="28"/>
        </w:rPr>
        <w:t>полиции</w:t>
      </w:r>
      <w:r w:rsidRPr="00AC083B">
        <w:rPr>
          <w:color w:val="000000"/>
          <w:sz w:val="28"/>
          <w:szCs w:val="28"/>
        </w:rPr>
        <w:t xml:space="preserve"> при применении специальных средств.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C083B">
        <w:rPr>
          <w:color w:val="000000"/>
          <w:sz w:val="28"/>
          <w:szCs w:val="28"/>
        </w:rPr>
        <w:t xml:space="preserve">.  </w:t>
      </w:r>
      <w:r w:rsidR="002B346E" w:rsidRPr="002B346E">
        <w:rPr>
          <w:color w:val="000000"/>
          <w:sz w:val="28"/>
          <w:szCs w:val="28"/>
        </w:rPr>
        <w:t>Технические средства и организация систем связи в ОВД</w:t>
      </w:r>
      <w:r w:rsidRPr="00AC083B">
        <w:rPr>
          <w:color w:val="000000"/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C083B">
        <w:rPr>
          <w:color w:val="000000"/>
          <w:sz w:val="28"/>
          <w:szCs w:val="28"/>
        </w:rPr>
        <w:t>.  Средства и системы проводной связи.</w:t>
      </w:r>
    </w:p>
    <w:p w:rsidR="001B437F" w:rsidRPr="00A62243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A62243">
        <w:rPr>
          <w:sz w:val="28"/>
          <w:szCs w:val="28"/>
        </w:rPr>
        <w:t xml:space="preserve">5.  </w:t>
      </w:r>
      <w:r w:rsidR="00A62243" w:rsidRPr="00A62243">
        <w:rPr>
          <w:bCs/>
          <w:sz w:val="28"/>
          <w:szCs w:val="28"/>
        </w:rPr>
        <w:t>Принципы организации радиосвязи в ОВД</w:t>
      </w:r>
      <w:r w:rsidRPr="00A62243">
        <w:rPr>
          <w:sz w:val="28"/>
          <w:szCs w:val="28"/>
        </w:rPr>
        <w:t>.</w:t>
      </w:r>
    </w:p>
    <w:p w:rsidR="001B437F" w:rsidRPr="002B346E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2B346E">
        <w:rPr>
          <w:sz w:val="28"/>
          <w:szCs w:val="28"/>
        </w:rPr>
        <w:t xml:space="preserve">6.  </w:t>
      </w:r>
      <w:r w:rsidR="002B346E" w:rsidRPr="002B346E">
        <w:rPr>
          <w:sz w:val="28"/>
          <w:szCs w:val="28"/>
        </w:rPr>
        <w:t>Критерии воздействия спец</w:t>
      </w:r>
      <w:r w:rsidR="00A62243">
        <w:rPr>
          <w:sz w:val="28"/>
          <w:szCs w:val="28"/>
        </w:rPr>
        <w:t>иальных</w:t>
      </w:r>
      <w:r w:rsidR="002B346E" w:rsidRPr="002B346E">
        <w:rPr>
          <w:sz w:val="28"/>
          <w:szCs w:val="28"/>
        </w:rPr>
        <w:t xml:space="preserve"> </w:t>
      </w:r>
      <w:r w:rsidR="00A62243">
        <w:rPr>
          <w:sz w:val="28"/>
          <w:szCs w:val="28"/>
        </w:rPr>
        <w:t>средств</w:t>
      </w:r>
      <w:r w:rsidR="002B346E" w:rsidRPr="002B346E">
        <w:rPr>
          <w:sz w:val="28"/>
          <w:szCs w:val="28"/>
        </w:rPr>
        <w:t xml:space="preserve"> на правонарушителя</w:t>
      </w:r>
      <w:r w:rsidRPr="002B346E">
        <w:rPr>
          <w:sz w:val="28"/>
          <w:szCs w:val="28"/>
        </w:rPr>
        <w:t>.</w:t>
      </w:r>
    </w:p>
    <w:p w:rsidR="001B437F" w:rsidRPr="002B346E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2B346E">
        <w:rPr>
          <w:sz w:val="28"/>
          <w:szCs w:val="28"/>
        </w:rPr>
        <w:t xml:space="preserve">7.  </w:t>
      </w:r>
      <w:r w:rsidR="002B346E" w:rsidRPr="002B346E">
        <w:rPr>
          <w:sz w:val="28"/>
          <w:szCs w:val="28"/>
        </w:rPr>
        <w:t>Классификация специальных средств</w:t>
      </w:r>
      <w:r w:rsidRPr="002B346E">
        <w:rPr>
          <w:sz w:val="28"/>
          <w:szCs w:val="28"/>
        </w:rPr>
        <w:t>.</w:t>
      </w:r>
    </w:p>
    <w:p w:rsidR="001B437F" w:rsidRPr="0092158E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92158E">
        <w:rPr>
          <w:sz w:val="28"/>
          <w:szCs w:val="28"/>
        </w:rPr>
        <w:t xml:space="preserve">8.  </w:t>
      </w:r>
      <w:r w:rsidR="0092158E" w:rsidRPr="0092158E">
        <w:rPr>
          <w:sz w:val="28"/>
          <w:szCs w:val="28"/>
        </w:rPr>
        <w:t xml:space="preserve">Оперативная </w:t>
      </w:r>
      <w:proofErr w:type="spellStart"/>
      <w:r w:rsidR="0092158E" w:rsidRPr="0092158E">
        <w:rPr>
          <w:sz w:val="28"/>
          <w:szCs w:val="28"/>
        </w:rPr>
        <w:t>техника,назначение</w:t>
      </w:r>
      <w:proofErr w:type="spellEnd"/>
      <w:r w:rsidR="0092158E" w:rsidRPr="0092158E">
        <w:rPr>
          <w:sz w:val="28"/>
          <w:szCs w:val="28"/>
        </w:rPr>
        <w:t>, виды и особенности применения</w:t>
      </w:r>
      <w:r w:rsidRPr="0092158E">
        <w:rPr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C083B">
        <w:rPr>
          <w:color w:val="000000"/>
          <w:sz w:val="28"/>
          <w:szCs w:val="28"/>
        </w:rPr>
        <w:t>.  Основные элементы систем централизованной охраны объектов с применением технических средств.</w:t>
      </w:r>
    </w:p>
    <w:p w:rsidR="001B437F" w:rsidRPr="00A62243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A62243">
        <w:rPr>
          <w:sz w:val="28"/>
          <w:szCs w:val="28"/>
        </w:rPr>
        <w:t xml:space="preserve">10.  </w:t>
      </w:r>
      <w:r w:rsidR="00A62243" w:rsidRPr="00A62243">
        <w:rPr>
          <w:sz w:val="28"/>
          <w:szCs w:val="28"/>
        </w:rPr>
        <w:t xml:space="preserve">Охранные </w:t>
      </w:r>
      <w:proofErr w:type="spellStart"/>
      <w:r w:rsidR="00A62243" w:rsidRPr="00A62243">
        <w:rPr>
          <w:sz w:val="28"/>
          <w:szCs w:val="28"/>
        </w:rPr>
        <w:t>извещатели</w:t>
      </w:r>
      <w:proofErr w:type="spellEnd"/>
      <w:r w:rsidR="00A62243" w:rsidRPr="00A62243">
        <w:rPr>
          <w:sz w:val="28"/>
          <w:szCs w:val="28"/>
        </w:rPr>
        <w:t>, классификация, принцип работы</w:t>
      </w:r>
      <w:r w:rsidRPr="00A62243">
        <w:rPr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AC083B">
        <w:rPr>
          <w:color w:val="000000"/>
          <w:sz w:val="28"/>
          <w:szCs w:val="28"/>
        </w:rPr>
        <w:t>.  Инженерно-технические средства защиты конструктивных элементов зданий и помещений.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AC083B">
        <w:rPr>
          <w:color w:val="000000"/>
          <w:sz w:val="28"/>
          <w:szCs w:val="28"/>
        </w:rPr>
        <w:t xml:space="preserve">.  Поисковая техника, </w:t>
      </w:r>
      <w:r w:rsidR="002B346E">
        <w:rPr>
          <w:color w:val="000000"/>
          <w:sz w:val="28"/>
          <w:szCs w:val="28"/>
        </w:rPr>
        <w:t>классификация</w:t>
      </w:r>
      <w:r w:rsidRPr="00AC083B">
        <w:rPr>
          <w:color w:val="000000"/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AC083B">
        <w:rPr>
          <w:color w:val="000000"/>
          <w:sz w:val="28"/>
          <w:szCs w:val="28"/>
        </w:rPr>
        <w:t xml:space="preserve">.  </w:t>
      </w:r>
      <w:r w:rsidR="002B346E">
        <w:rPr>
          <w:color w:val="000000"/>
          <w:sz w:val="28"/>
          <w:szCs w:val="28"/>
        </w:rPr>
        <w:t>Металлоискатели, классификация, принцип работы</w:t>
      </w:r>
      <w:r w:rsidRPr="00AC083B">
        <w:rPr>
          <w:color w:val="000000"/>
          <w:sz w:val="28"/>
          <w:szCs w:val="28"/>
        </w:rPr>
        <w:t>.</w:t>
      </w:r>
    </w:p>
    <w:p w:rsidR="001B437F" w:rsidRPr="002B346E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2B346E">
        <w:rPr>
          <w:sz w:val="28"/>
          <w:szCs w:val="28"/>
        </w:rPr>
        <w:t xml:space="preserve">14.  </w:t>
      </w:r>
      <w:proofErr w:type="spellStart"/>
      <w:r w:rsidR="002B346E" w:rsidRPr="002B346E">
        <w:rPr>
          <w:sz w:val="28"/>
          <w:szCs w:val="28"/>
        </w:rPr>
        <w:t>Рентгено</w:t>
      </w:r>
      <w:proofErr w:type="spellEnd"/>
      <w:r w:rsidR="002B346E" w:rsidRPr="002B346E">
        <w:rPr>
          <w:sz w:val="28"/>
          <w:szCs w:val="28"/>
        </w:rPr>
        <w:t>-телевизионная аппаратура, классификация, принцип работы, схемы построения.</w:t>
      </w:r>
    </w:p>
    <w:p w:rsidR="001B437F" w:rsidRPr="00EB4C1A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EB4C1A">
        <w:rPr>
          <w:sz w:val="28"/>
          <w:szCs w:val="28"/>
        </w:rPr>
        <w:t xml:space="preserve">15.  </w:t>
      </w:r>
      <w:r w:rsidR="00EB4C1A" w:rsidRPr="00EB4C1A">
        <w:rPr>
          <w:sz w:val="28"/>
          <w:szCs w:val="28"/>
        </w:rPr>
        <w:t>Электронно-оптические приборы, их виды, область применения и принцип работы</w:t>
      </w:r>
      <w:r w:rsidRPr="00EB4C1A">
        <w:rPr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AC083B">
        <w:rPr>
          <w:color w:val="000000"/>
          <w:sz w:val="28"/>
          <w:szCs w:val="28"/>
        </w:rPr>
        <w:t>.  Технические средства оперативного наблюдения и документирования визуальной информации</w:t>
      </w:r>
      <w:r w:rsidR="00EB4C1A">
        <w:rPr>
          <w:color w:val="000000"/>
          <w:sz w:val="28"/>
          <w:szCs w:val="28"/>
        </w:rPr>
        <w:t>, методы их применения</w:t>
      </w:r>
      <w:r w:rsidRPr="00AC083B">
        <w:rPr>
          <w:color w:val="000000"/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AC083B">
        <w:rPr>
          <w:color w:val="000000"/>
          <w:sz w:val="28"/>
          <w:szCs w:val="28"/>
        </w:rPr>
        <w:t>.  Специальные химические вещества, применяемые в ОВД (классификация; примеры, требования, предъявляемые к СХВ, способы выявления).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AC083B">
        <w:rPr>
          <w:color w:val="000000"/>
          <w:sz w:val="28"/>
          <w:szCs w:val="28"/>
        </w:rPr>
        <w:t>.  Направления и правовые основы применения специальной техники.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AC083B">
        <w:rPr>
          <w:color w:val="000000"/>
          <w:sz w:val="28"/>
          <w:szCs w:val="28"/>
        </w:rPr>
        <w:t xml:space="preserve">.  </w:t>
      </w:r>
      <w:r w:rsidR="002B346E">
        <w:rPr>
          <w:color w:val="000000"/>
          <w:sz w:val="28"/>
          <w:szCs w:val="28"/>
        </w:rPr>
        <w:t>Специальные с</w:t>
      </w:r>
      <w:r w:rsidRPr="00AC083B">
        <w:rPr>
          <w:color w:val="000000"/>
          <w:sz w:val="28"/>
          <w:szCs w:val="28"/>
        </w:rPr>
        <w:t xml:space="preserve">редства индивидуальной </w:t>
      </w:r>
      <w:r w:rsidR="002B346E">
        <w:rPr>
          <w:color w:val="000000"/>
          <w:sz w:val="28"/>
          <w:szCs w:val="28"/>
        </w:rPr>
        <w:t>защиты</w:t>
      </w:r>
      <w:r w:rsidRPr="00AC083B">
        <w:rPr>
          <w:color w:val="000000"/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AC083B">
        <w:rPr>
          <w:color w:val="000000"/>
          <w:sz w:val="28"/>
          <w:szCs w:val="28"/>
        </w:rPr>
        <w:t xml:space="preserve">.  </w:t>
      </w:r>
      <w:r w:rsidR="002B346E">
        <w:rPr>
          <w:color w:val="000000"/>
          <w:sz w:val="28"/>
          <w:szCs w:val="28"/>
        </w:rPr>
        <w:t>Специальные с</w:t>
      </w:r>
      <w:r w:rsidRPr="00AC083B">
        <w:rPr>
          <w:color w:val="000000"/>
          <w:sz w:val="28"/>
          <w:szCs w:val="28"/>
        </w:rPr>
        <w:t>редства активной обороны.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AC083B">
        <w:rPr>
          <w:color w:val="000000"/>
          <w:sz w:val="28"/>
          <w:szCs w:val="28"/>
        </w:rPr>
        <w:t>.  Средства обеспечения специальных операций.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AC083B">
        <w:rPr>
          <w:color w:val="000000"/>
          <w:sz w:val="28"/>
          <w:szCs w:val="28"/>
        </w:rPr>
        <w:t xml:space="preserve">.  </w:t>
      </w:r>
      <w:r w:rsidR="00EB4C1A">
        <w:rPr>
          <w:color w:val="000000"/>
          <w:sz w:val="28"/>
          <w:szCs w:val="28"/>
        </w:rPr>
        <w:t>Специальные с</w:t>
      </w:r>
      <w:r w:rsidRPr="00AC083B">
        <w:rPr>
          <w:color w:val="000000"/>
          <w:sz w:val="28"/>
          <w:szCs w:val="28"/>
        </w:rPr>
        <w:t>редства слезоточивого и раздражающего действия.</w:t>
      </w:r>
    </w:p>
    <w:p w:rsidR="001B437F" w:rsidRPr="00EB4C1A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EB4C1A">
        <w:rPr>
          <w:sz w:val="28"/>
          <w:szCs w:val="28"/>
        </w:rPr>
        <w:t xml:space="preserve">23.  Электрошоковые </w:t>
      </w:r>
      <w:r w:rsidR="00EB4C1A" w:rsidRPr="00EB4C1A">
        <w:rPr>
          <w:sz w:val="28"/>
          <w:szCs w:val="28"/>
        </w:rPr>
        <w:t>специальные</w:t>
      </w:r>
      <w:r w:rsidRPr="00EB4C1A">
        <w:rPr>
          <w:sz w:val="28"/>
          <w:szCs w:val="28"/>
        </w:rPr>
        <w:t xml:space="preserve"> средства.</w:t>
      </w:r>
    </w:p>
    <w:p w:rsidR="001B437F" w:rsidRPr="00A62243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A62243">
        <w:rPr>
          <w:sz w:val="28"/>
          <w:szCs w:val="28"/>
        </w:rPr>
        <w:t xml:space="preserve">24.  </w:t>
      </w:r>
      <w:r w:rsidR="00A62243" w:rsidRPr="00A62243">
        <w:rPr>
          <w:sz w:val="28"/>
          <w:szCs w:val="28"/>
        </w:rPr>
        <w:t xml:space="preserve">Негласное </w:t>
      </w:r>
      <w:proofErr w:type="spellStart"/>
      <w:r w:rsidR="00A62243" w:rsidRPr="00A62243">
        <w:rPr>
          <w:sz w:val="28"/>
          <w:szCs w:val="28"/>
        </w:rPr>
        <w:t>дактилоскопирование</w:t>
      </w:r>
      <w:proofErr w:type="spellEnd"/>
      <w:r w:rsidR="00A62243">
        <w:rPr>
          <w:sz w:val="28"/>
          <w:szCs w:val="28"/>
        </w:rPr>
        <w:t xml:space="preserve"> (понятие, цели, средства для проведения).</w:t>
      </w:r>
    </w:p>
    <w:p w:rsidR="001B437F" w:rsidRPr="00EB4C1A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sz w:val="28"/>
          <w:szCs w:val="28"/>
        </w:rPr>
      </w:pPr>
      <w:r w:rsidRPr="00EB4C1A">
        <w:rPr>
          <w:sz w:val="28"/>
          <w:szCs w:val="28"/>
        </w:rPr>
        <w:t xml:space="preserve">25.  </w:t>
      </w:r>
      <w:r w:rsidR="00EB4C1A" w:rsidRPr="00EB4C1A">
        <w:rPr>
          <w:sz w:val="28"/>
          <w:szCs w:val="28"/>
        </w:rPr>
        <w:t>Способы сокрытия материальных объектов</w:t>
      </w:r>
      <w:r w:rsidRPr="00EB4C1A">
        <w:rPr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AC083B">
        <w:rPr>
          <w:color w:val="000000"/>
          <w:sz w:val="28"/>
          <w:szCs w:val="28"/>
        </w:rPr>
        <w:t>.  Основные элементы систем централизованного наблюдения и охраны объектов.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AC083B">
        <w:rPr>
          <w:color w:val="000000"/>
          <w:sz w:val="28"/>
          <w:szCs w:val="28"/>
        </w:rPr>
        <w:t>.  Технические средства обнаружения взрывчатых и наркотических веществ.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AC083B">
        <w:rPr>
          <w:color w:val="000000"/>
          <w:sz w:val="28"/>
          <w:szCs w:val="28"/>
        </w:rPr>
        <w:t>.  Специальные химические вещества, применяемые в ОВД (правовые основы, тактика применения; документальное оформление факта и результатов использования СХВ).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AC083B">
        <w:rPr>
          <w:color w:val="000000"/>
          <w:sz w:val="28"/>
          <w:szCs w:val="28"/>
        </w:rPr>
        <w:t>.  Основные направления развития специальн</w:t>
      </w:r>
      <w:r w:rsidR="00D76F9E">
        <w:rPr>
          <w:color w:val="000000"/>
          <w:sz w:val="28"/>
          <w:szCs w:val="28"/>
        </w:rPr>
        <w:t>ой</w:t>
      </w:r>
      <w:r w:rsidRPr="00AC083B">
        <w:rPr>
          <w:color w:val="000000"/>
          <w:sz w:val="28"/>
          <w:szCs w:val="28"/>
        </w:rPr>
        <w:t xml:space="preserve"> </w:t>
      </w:r>
      <w:r w:rsidR="00D76F9E">
        <w:rPr>
          <w:sz w:val="28"/>
          <w:szCs w:val="28"/>
        </w:rPr>
        <w:t>техники</w:t>
      </w:r>
      <w:r w:rsidRPr="00AC083B">
        <w:rPr>
          <w:sz w:val="28"/>
          <w:szCs w:val="28"/>
        </w:rPr>
        <w:t> </w:t>
      </w:r>
      <w:hyperlink r:id="rId9" w:tooltip="Правоохранительные органы" w:history="1">
        <w:r w:rsidRPr="00AC083B">
          <w:rPr>
            <w:sz w:val="28"/>
            <w:szCs w:val="28"/>
          </w:rPr>
          <w:t>правоохранительных органов</w:t>
        </w:r>
      </w:hyperlink>
      <w:r w:rsidRPr="00AC083B">
        <w:rPr>
          <w:sz w:val="28"/>
          <w:szCs w:val="28"/>
        </w:rPr>
        <w:t>.</w:t>
      </w:r>
    </w:p>
    <w:p w:rsidR="001B437F" w:rsidRPr="00AC083B" w:rsidRDefault="001B437F" w:rsidP="001B437F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color w:val="000000"/>
          <w:sz w:val="28"/>
          <w:szCs w:val="28"/>
        </w:rPr>
      </w:pPr>
      <w:r w:rsidRPr="00AC083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AC083B">
        <w:rPr>
          <w:color w:val="000000"/>
          <w:sz w:val="28"/>
          <w:szCs w:val="28"/>
        </w:rPr>
        <w:t>.  Химические ловушки, используемые в оперативно-розыскной деятельности.</w:t>
      </w:r>
    </w:p>
    <w:p w:rsidR="00076392" w:rsidRDefault="00076392" w:rsidP="00076392">
      <w:pPr>
        <w:spacing w:line="360" w:lineRule="auto"/>
        <w:ind w:firstLine="709"/>
        <w:jc w:val="center"/>
        <w:rPr>
          <w:sz w:val="28"/>
          <w:szCs w:val="28"/>
        </w:rPr>
      </w:pPr>
    </w:p>
    <w:p w:rsidR="001F2F59" w:rsidRPr="00AC2F0E" w:rsidRDefault="001F2F59" w:rsidP="006514E1">
      <w:pPr>
        <w:pStyle w:val="3"/>
        <w:spacing w:line="360" w:lineRule="auto"/>
        <w:rPr>
          <w:b w:val="0"/>
          <w:bCs w:val="0"/>
          <w:caps/>
          <w:sz w:val="32"/>
          <w:szCs w:val="32"/>
        </w:rPr>
      </w:pPr>
      <w:r w:rsidRPr="00AC2F0E">
        <w:rPr>
          <w:b w:val="0"/>
          <w:bCs w:val="0"/>
          <w:caps/>
          <w:sz w:val="32"/>
          <w:szCs w:val="32"/>
        </w:rPr>
        <w:t xml:space="preserve">Список </w:t>
      </w:r>
      <w:r w:rsidR="00731055">
        <w:rPr>
          <w:b w:val="0"/>
          <w:bCs w:val="0"/>
          <w:caps/>
          <w:sz w:val="32"/>
          <w:szCs w:val="32"/>
        </w:rPr>
        <w:t xml:space="preserve">ОСНОВНЫХ </w:t>
      </w:r>
      <w:r w:rsidRPr="00AC2F0E">
        <w:rPr>
          <w:b w:val="0"/>
          <w:bCs w:val="0"/>
          <w:caps/>
          <w:sz w:val="32"/>
          <w:szCs w:val="32"/>
        </w:rPr>
        <w:t xml:space="preserve">источников </w:t>
      </w:r>
    </w:p>
    <w:p w:rsidR="001B437F" w:rsidRPr="007D15F1" w:rsidRDefault="00DA74C0" w:rsidP="001B437F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437F" w:rsidRPr="001B437F">
        <w:rPr>
          <w:b/>
          <w:sz w:val="28"/>
          <w:szCs w:val="28"/>
        </w:rPr>
        <w:t xml:space="preserve"> </w:t>
      </w:r>
      <w:r w:rsidR="001B437F" w:rsidRPr="007D15F1">
        <w:rPr>
          <w:b/>
          <w:sz w:val="28"/>
          <w:szCs w:val="28"/>
        </w:rPr>
        <w:t xml:space="preserve">Нормативные акты: 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1.  Конституция РФ. М. Юридическая литература. 1993. 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2.  Уголовно-процессуальный  ко</w:t>
      </w:r>
      <w:r>
        <w:rPr>
          <w:sz w:val="28"/>
          <w:szCs w:val="28"/>
        </w:rPr>
        <w:t>декс  Российской  Федерации</w:t>
      </w:r>
      <w:r w:rsidRPr="0040489B">
        <w:rPr>
          <w:sz w:val="28"/>
          <w:szCs w:val="28"/>
        </w:rPr>
        <w:t xml:space="preserve"> от 18 декабря  2001  №  174-ФЗ</w:t>
      </w:r>
      <w:r>
        <w:rPr>
          <w:sz w:val="28"/>
          <w:szCs w:val="28"/>
        </w:rPr>
        <w:t xml:space="preserve"> (актуальная редакция).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3.  Закон  РФ  от  21  июля  1993  №  5485-1 </w:t>
      </w:r>
      <w:r>
        <w:rPr>
          <w:sz w:val="28"/>
          <w:szCs w:val="28"/>
        </w:rPr>
        <w:t xml:space="preserve">   «О  государственной  тайне».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4.  Федеральный  закон  от  12  августа  1995  №  144-ФЗ 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>Об  оперативно-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розыскной  деятельности</w:t>
      </w:r>
      <w:r>
        <w:rPr>
          <w:sz w:val="28"/>
          <w:szCs w:val="28"/>
        </w:rPr>
        <w:t>».</w:t>
      </w:r>
      <w:r w:rsidRPr="0040489B">
        <w:rPr>
          <w:sz w:val="28"/>
          <w:szCs w:val="28"/>
        </w:rPr>
        <w:t xml:space="preserve">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5.  Уголовный кодекс Россий</w:t>
      </w:r>
      <w:r>
        <w:rPr>
          <w:sz w:val="28"/>
          <w:szCs w:val="28"/>
        </w:rPr>
        <w:t xml:space="preserve">ской Федерации от 13 июня 1996 </w:t>
      </w:r>
      <w:r w:rsidRPr="0040489B">
        <w:rPr>
          <w:sz w:val="28"/>
          <w:szCs w:val="28"/>
        </w:rPr>
        <w:t>№ 63-ФЗ</w:t>
      </w:r>
      <w:r>
        <w:rPr>
          <w:sz w:val="28"/>
          <w:szCs w:val="28"/>
        </w:rPr>
        <w:t xml:space="preserve"> (актуальная редакция).</w:t>
      </w:r>
    </w:p>
    <w:p w:rsidR="001B437F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6.  Федеральный  закон  от  13  декабря  1996  №  150-ФЗ</w:t>
      </w:r>
      <w:r>
        <w:rPr>
          <w:sz w:val="28"/>
          <w:szCs w:val="28"/>
        </w:rPr>
        <w:t xml:space="preserve">  «Об  оружии».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7.  Федеральный  закон  от  25  июля  1998  №  1</w:t>
      </w:r>
      <w:r>
        <w:rPr>
          <w:sz w:val="28"/>
          <w:szCs w:val="28"/>
        </w:rPr>
        <w:t xml:space="preserve">28-ФЗ    «О  государственной </w:t>
      </w:r>
      <w:r w:rsidRPr="0040489B">
        <w:rPr>
          <w:sz w:val="28"/>
          <w:szCs w:val="28"/>
        </w:rPr>
        <w:t>дактилоскопической  регистрации  в  Российской  Федерации</w:t>
      </w:r>
      <w:r>
        <w:rPr>
          <w:sz w:val="28"/>
          <w:szCs w:val="28"/>
        </w:rPr>
        <w:t>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8.  Федеральный закон от </w:t>
      </w:r>
      <w:r>
        <w:rPr>
          <w:sz w:val="28"/>
          <w:szCs w:val="28"/>
        </w:rPr>
        <w:t>07 июля 2003 № 126-ФЗ «О связи».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9.  Федеральный  закон  от  06  марта  2006  №  35-ФЗ 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 xml:space="preserve">О  противодействии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Терроризму</w:t>
      </w:r>
      <w:r>
        <w:rPr>
          <w:sz w:val="28"/>
          <w:szCs w:val="28"/>
        </w:rPr>
        <w:t>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10. Федеральный  закон  от  07  февраля  2011  №  3-ФЗ 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>О  полиции</w:t>
      </w:r>
      <w:r>
        <w:rPr>
          <w:sz w:val="28"/>
          <w:szCs w:val="28"/>
        </w:rPr>
        <w:t>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11. Указ Президента РФ от 12 мая 2009 № 537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 xml:space="preserve">О Стратегии национальной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безопасности  Российской  Федерации  до  202</w:t>
      </w:r>
      <w:r>
        <w:rPr>
          <w:sz w:val="28"/>
          <w:szCs w:val="28"/>
        </w:rPr>
        <w:t>0  года».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12. Постановление  Правительства  РФ  от  25  декабря  1998  №  1543   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 xml:space="preserve">Об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утверждении  Положения  о  направлении  материальных  носителей,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содержащих  дактилоскопическую  информацию,  в  органы  внутренних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дел</w:t>
      </w:r>
      <w:r>
        <w:rPr>
          <w:sz w:val="28"/>
          <w:szCs w:val="28"/>
        </w:rPr>
        <w:t>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13. Постановление  Правительства  РФ  от  22  февраля  2006  №  103   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 xml:space="preserve">Об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>утверждении Правил подготовки и использования ресурсов единой сети электросвязи  Российской  Федерации  в  целях  обеспечения функционирования  сетей  св</w:t>
      </w:r>
      <w:r>
        <w:rPr>
          <w:sz w:val="28"/>
          <w:szCs w:val="28"/>
        </w:rPr>
        <w:t>язи  специального  назначения».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14.  Приказ  МВД  РФ  №  688,  МЧС  РФ  №  472,  Министра  обороны  РФ  № 1214, Минфина РФ № 110н, Минюста РФ № 235, Минтранса РФ № 205,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СВР РФ № 36, ФТС РФ № 1785, ФСБ РФ № 456, ФСО РФ № 468, ФСКН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РФ      №  402,  ФМС  РФ  №  299  от  27  сентября  2010  </w:t>
      </w:r>
      <w:r>
        <w:rPr>
          <w:sz w:val="28"/>
          <w:szCs w:val="28"/>
        </w:rPr>
        <w:t>«</w:t>
      </w:r>
      <w:r w:rsidRPr="0040489B">
        <w:rPr>
          <w:sz w:val="28"/>
          <w:szCs w:val="28"/>
        </w:rPr>
        <w:t xml:space="preserve">Об  утверждении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Положения  о  порядке  формирования  и  ведения  информационного массива,  создаваемого  в  процессе  проведения  государственной </w:t>
      </w:r>
      <w:r>
        <w:rPr>
          <w:sz w:val="28"/>
          <w:szCs w:val="28"/>
        </w:rPr>
        <w:t>дактилоскопической регистрации».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 </w:t>
      </w:r>
    </w:p>
    <w:p w:rsidR="001B437F" w:rsidRPr="007D15F1" w:rsidRDefault="001B437F" w:rsidP="001B437F">
      <w:pPr>
        <w:contextualSpacing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Основные источники: </w:t>
      </w:r>
    </w:p>
    <w:p w:rsidR="001B437F" w:rsidRDefault="001B437F" w:rsidP="001B437F">
      <w:pPr>
        <w:contextualSpacing/>
        <w:rPr>
          <w:sz w:val="28"/>
          <w:szCs w:val="28"/>
        </w:rPr>
      </w:pPr>
    </w:p>
    <w:p w:rsidR="001B437F" w:rsidRPr="00E412D7" w:rsidRDefault="0069705D" w:rsidP="001B437F">
      <w:pPr>
        <w:contextualSpacing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="001B437F" w:rsidRPr="00E412D7">
        <w:rPr>
          <w:bCs/>
          <w:sz w:val="28"/>
          <w:szCs w:val="28"/>
          <w:shd w:val="clear" w:color="auto" w:fill="FFFFFF"/>
        </w:rPr>
        <w:t>Специальная техника</w:t>
      </w:r>
      <w:r w:rsidR="001B437F" w:rsidRPr="00E412D7">
        <w:rPr>
          <w:sz w:val="28"/>
          <w:szCs w:val="28"/>
          <w:shd w:val="clear" w:color="auto" w:fill="FFFFFF"/>
        </w:rPr>
        <w:t>: учебное пособие / Е.Н. </w:t>
      </w:r>
      <w:proofErr w:type="spellStart"/>
      <w:r w:rsidR="001B437F" w:rsidRPr="00E412D7">
        <w:rPr>
          <w:sz w:val="28"/>
          <w:szCs w:val="28"/>
          <w:shd w:val="clear" w:color="auto" w:fill="FFFFFF"/>
        </w:rPr>
        <w:t>Быстряков</w:t>
      </w:r>
      <w:proofErr w:type="spellEnd"/>
      <w:r w:rsidR="001B437F" w:rsidRPr="00E412D7">
        <w:rPr>
          <w:sz w:val="28"/>
          <w:szCs w:val="28"/>
          <w:shd w:val="clear" w:color="auto" w:fill="FFFFFF"/>
        </w:rPr>
        <w:t>, М.В. Савельева, А.Б. Смушкин. — Москва: Юстиция, 2016. — 252 с. — Для СПО</w:t>
      </w:r>
      <w:r w:rsidR="001B437F" w:rsidRPr="00E412D7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</w:p>
    <w:p w:rsidR="001B437F" w:rsidRDefault="001B437F" w:rsidP="001B437F">
      <w:pPr>
        <w:contextualSpacing/>
        <w:rPr>
          <w:b/>
          <w:sz w:val="28"/>
          <w:szCs w:val="28"/>
        </w:rPr>
      </w:pPr>
      <w:r w:rsidRPr="007D15F1">
        <w:rPr>
          <w:b/>
          <w:sz w:val="28"/>
          <w:szCs w:val="28"/>
        </w:rPr>
        <w:t xml:space="preserve">Дополнительные источники: </w:t>
      </w:r>
    </w:p>
    <w:p w:rsidR="001B437F" w:rsidRPr="007D15F1" w:rsidRDefault="001B437F" w:rsidP="001B437F">
      <w:pPr>
        <w:contextualSpacing/>
        <w:rPr>
          <w:b/>
          <w:sz w:val="28"/>
          <w:szCs w:val="28"/>
        </w:rPr>
      </w:pP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1.  Бочкарев  А.В.,  Ильиных  B.JL,  </w:t>
      </w:r>
      <w:proofErr w:type="spellStart"/>
      <w:r w:rsidRPr="0040489B">
        <w:rPr>
          <w:sz w:val="28"/>
          <w:szCs w:val="28"/>
        </w:rPr>
        <w:t>Пояркин</w:t>
      </w:r>
      <w:proofErr w:type="spellEnd"/>
      <w:r w:rsidRPr="0040489B">
        <w:rPr>
          <w:sz w:val="28"/>
          <w:szCs w:val="28"/>
        </w:rPr>
        <w:t xml:space="preserve">  А.С.,  Федюнин  А.Е.  Основы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lastRenderedPageBreak/>
        <w:t xml:space="preserve">специальной техники, применяемой в органах внутренних дел. Саратов: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2001.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2.  Бочкарев А.В., Федюнин А.Е. Специальная техника органов внутренних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дел. Альбом схем. ГОУ СЮИ МВД России. Учебное пособие, Саратов: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40489B">
        <w:rPr>
          <w:sz w:val="28"/>
          <w:szCs w:val="28"/>
        </w:rPr>
        <w:t xml:space="preserve">СЮИ МВД РФ, 2002 </w:t>
      </w:r>
    </w:p>
    <w:p w:rsidR="001B437F" w:rsidRPr="0040489B" w:rsidRDefault="001B437F" w:rsidP="001B437F">
      <w:pPr>
        <w:contextualSpacing/>
        <w:rPr>
          <w:sz w:val="28"/>
          <w:szCs w:val="28"/>
        </w:rPr>
      </w:pPr>
    </w:p>
    <w:p w:rsidR="001B437F" w:rsidRPr="0040489B" w:rsidRDefault="001B437F" w:rsidP="001B437F">
      <w:pPr>
        <w:contextualSpacing/>
        <w:rPr>
          <w:sz w:val="28"/>
          <w:szCs w:val="28"/>
        </w:rPr>
      </w:pPr>
      <w:r w:rsidRPr="007D15F1">
        <w:rPr>
          <w:b/>
          <w:sz w:val="28"/>
          <w:szCs w:val="28"/>
        </w:rPr>
        <w:t xml:space="preserve">Программное обеспечение и Интернет-ресурсы </w:t>
      </w:r>
      <w:r w:rsidRPr="007D15F1">
        <w:rPr>
          <w:b/>
          <w:sz w:val="28"/>
          <w:szCs w:val="28"/>
        </w:rPr>
        <w:cr/>
        <w:t xml:space="preserve"> </w:t>
      </w:r>
      <w:r w:rsidRPr="0040489B">
        <w:rPr>
          <w:sz w:val="28"/>
          <w:szCs w:val="28"/>
        </w:rPr>
        <w:t xml:space="preserve"> </w:t>
      </w:r>
    </w:p>
    <w:p w:rsidR="001B437F" w:rsidRPr="005C624D" w:rsidRDefault="001B437F" w:rsidP="001B437F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rPr>
          <w:sz w:val="28"/>
          <w:szCs w:val="28"/>
        </w:rPr>
      </w:pPr>
      <w:r w:rsidRPr="00CE61BC">
        <w:rPr>
          <w:sz w:val="28"/>
          <w:szCs w:val="28"/>
        </w:rPr>
        <w:t xml:space="preserve">Официальный сайт Верховного Суда РФ: </w:t>
      </w:r>
      <w:hyperlink r:id="rId10" w:history="1">
        <w:r w:rsidRPr="00CE61BC">
          <w:rPr>
            <w:rStyle w:val="ad"/>
            <w:sz w:val="28"/>
            <w:szCs w:val="28"/>
            <w:lang w:val="en-US"/>
          </w:rPr>
          <w:t>http</w:t>
        </w:r>
        <w:r w:rsidRPr="00CE61BC">
          <w:rPr>
            <w:rStyle w:val="ad"/>
            <w:sz w:val="28"/>
            <w:szCs w:val="28"/>
          </w:rPr>
          <w:t>://</w:t>
        </w:r>
        <w:r w:rsidRPr="00CE61BC">
          <w:rPr>
            <w:rStyle w:val="ad"/>
            <w:sz w:val="28"/>
            <w:szCs w:val="28"/>
            <w:lang w:val="en-US"/>
          </w:rPr>
          <w:t>www</w:t>
        </w:r>
        <w:r w:rsidRPr="00CE61BC">
          <w:rPr>
            <w:rStyle w:val="ad"/>
            <w:sz w:val="28"/>
            <w:szCs w:val="28"/>
          </w:rPr>
          <w:t>.</w:t>
        </w:r>
        <w:proofErr w:type="spellStart"/>
        <w:r w:rsidRPr="00CE61BC">
          <w:rPr>
            <w:rStyle w:val="ad"/>
            <w:sz w:val="28"/>
            <w:szCs w:val="28"/>
            <w:lang w:val="en-US"/>
          </w:rPr>
          <w:t>supcourt</w:t>
        </w:r>
        <w:proofErr w:type="spellEnd"/>
        <w:r w:rsidRPr="00CE61BC">
          <w:rPr>
            <w:rStyle w:val="ad"/>
            <w:sz w:val="28"/>
            <w:szCs w:val="28"/>
          </w:rPr>
          <w:t>.</w:t>
        </w:r>
        <w:proofErr w:type="spellStart"/>
        <w:r w:rsidRPr="00CE61BC">
          <w:rPr>
            <w:rStyle w:val="ad"/>
            <w:sz w:val="28"/>
            <w:szCs w:val="28"/>
            <w:lang w:val="en-US"/>
          </w:rPr>
          <w:t>ru</w:t>
        </w:r>
        <w:proofErr w:type="spellEnd"/>
      </w:hyperlink>
    </w:p>
    <w:p w:rsidR="001B437F" w:rsidRPr="005C624D" w:rsidRDefault="001B437F" w:rsidP="001B437F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851" w:hanging="425"/>
        <w:rPr>
          <w:sz w:val="28"/>
          <w:szCs w:val="28"/>
        </w:rPr>
      </w:pPr>
      <w:r w:rsidRPr="005C624D">
        <w:rPr>
          <w:sz w:val="28"/>
          <w:szCs w:val="28"/>
        </w:rPr>
        <w:t xml:space="preserve">Правовая система «Гарант». Форма доступа: </w:t>
      </w:r>
      <w:r w:rsidRPr="001F7519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r w:rsidRPr="005C624D">
        <w:rPr>
          <w:sz w:val="28"/>
          <w:szCs w:val="28"/>
        </w:rPr>
        <w:t>www.garant.tu</w:t>
      </w:r>
    </w:p>
    <w:p w:rsidR="001B437F" w:rsidRPr="005C624D" w:rsidRDefault="001B437F" w:rsidP="001B437F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851" w:hanging="425"/>
        <w:rPr>
          <w:rStyle w:val="b-serp-urlitem1"/>
          <w:sz w:val="28"/>
          <w:szCs w:val="28"/>
        </w:rPr>
      </w:pPr>
      <w:r w:rsidRPr="005C624D">
        <w:rPr>
          <w:sz w:val="28"/>
          <w:szCs w:val="28"/>
        </w:rPr>
        <w:t>Правовая система «</w:t>
      </w:r>
      <w:proofErr w:type="spellStart"/>
      <w:r w:rsidRPr="005C624D">
        <w:rPr>
          <w:sz w:val="28"/>
          <w:szCs w:val="28"/>
        </w:rPr>
        <w:t>КонсультантПлюс</w:t>
      </w:r>
      <w:proofErr w:type="spellEnd"/>
      <w:r w:rsidRPr="005C624D">
        <w:rPr>
          <w:sz w:val="28"/>
          <w:szCs w:val="28"/>
        </w:rPr>
        <w:t>». Форма доступа:</w:t>
      </w:r>
      <w:r w:rsidRPr="005C624D">
        <w:rPr>
          <w:rStyle w:val="af6"/>
          <w:b w:val="0"/>
          <w:sz w:val="28"/>
          <w:szCs w:val="28"/>
          <w:lang w:val="en-US"/>
        </w:rPr>
        <w:t>http</w:t>
      </w:r>
      <w:r w:rsidRPr="005C624D">
        <w:rPr>
          <w:rStyle w:val="af6"/>
          <w:b w:val="0"/>
          <w:sz w:val="28"/>
          <w:szCs w:val="28"/>
        </w:rPr>
        <w:t>://</w:t>
      </w:r>
      <w:r w:rsidRPr="005C624D">
        <w:rPr>
          <w:rStyle w:val="af6"/>
          <w:b w:val="0"/>
          <w:sz w:val="28"/>
          <w:szCs w:val="28"/>
          <w:lang w:val="en-US"/>
        </w:rPr>
        <w:t>www</w:t>
      </w:r>
      <w:r w:rsidRPr="005C624D">
        <w:rPr>
          <w:rStyle w:val="af6"/>
          <w:b w:val="0"/>
          <w:sz w:val="28"/>
          <w:szCs w:val="28"/>
        </w:rPr>
        <w:t xml:space="preserve">/ </w:t>
      </w:r>
      <w:hyperlink r:id="rId11" w:tgtFrame="_blank" w:history="1">
        <w:r w:rsidRPr="005C624D">
          <w:rPr>
            <w:rStyle w:val="ad"/>
            <w:bCs/>
            <w:sz w:val="28"/>
            <w:szCs w:val="28"/>
          </w:rPr>
          <w:t>consultant</w:t>
        </w:r>
        <w:r w:rsidRPr="005C624D">
          <w:rPr>
            <w:rStyle w:val="ad"/>
            <w:sz w:val="28"/>
            <w:szCs w:val="28"/>
          </w:rPr>
          <w:t>.ru</w:t>
        </w:r>
      </w:hyperlink>
    </w:p>
    <w:p w:rsidR="001B437F" w:rsidRPr="005C624D" w:rsidRDefault="001B437F" w:rsidP="001B437F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851" w:hanging="425"/>
        <w:rPr>
          <w:sz w:val="28"/>
          <w:szCs w:val="28"/>
        </w:rPr>
      </w:pPr>
      <w:r w:rsidRPr="005C624D">
        <w:rPr>
          <w:sz w:val="28"/>
          <w:szCs w:val="28"/>
        </w:rPr>
        <w:t xml:space="preserve">Правовая система «Российское законодательство». Форма доступа: </w:t>
      </w:r>
      <w:r w:rsidRPr="001F7519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r w:rsidRPr="005C624D">
        <w:rPr>
          <w:sz w:val="28"/>
          <w:szCs w:val="28"/>
        </w:rPr>
        <w:t>www.zakonrf.info</w:t>
      </w:r>
    </w:p>
    <w:p w:rsidR="001B437F" w:rsidRPr="005C624D" w:rsidRDefault="001B437F" w:rsidP="001B437F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851" w:hanging="425"/>
        <w:jc w:val="both"/>
        <w:rPr>
          <w:rStyle w:val="af6"/>
          <w:b w:val="0"/>
          <w:sz w:val="28"/>
          <w:szCs w:val="28"/>
        </w:rPr>
      </w:pPr>
      <w:r w:rsidRPr="005C624D">
        <w:rPr>
          <w:rStyle w:val="af6"/>
          <w:b w:val="0"/>
          <w:sz w:val="28"/>
          <w:szCs w:val="28"/>
        </w:rPr>
        <w:t xml:space="preserve">Российская  Газета. Форма доступа: </w:t>
      </w:r>
      <w:hyperlink r:id="rId12" w:history="1">
        <w:r w:rsidRPr="005C624D">
          <w:rPr>
            <w:rStyle w:val="ad"/>
            <w:sz w:val="28"/>
            <w:szCs w:val="28"/>
            <w:lang w:val="en-US"/>
          </w:rPr>
          <w:t>http</w:t>
        </w:r>
        <w:r w:rsidRPr="005C624D">
          <w:rPr>
            <w:rStyle w:val="ad"/>
            <w:sz w:val="28"/>
            <w:szCs w:val="28"/>
          </w:rPr>
          <w:t>://</w:t>
        </w:r>
        <w:r w:rsidRPr="005C624D">
          <w:rPr>
            <w:rStyle w:val="ad"/>
            <w:sz w:val="28"/>
            <w:szCs w:val="28"/>
            <w:lang w:val="en-US"/>
          </w:rPr>
          <w:t>www</w:t>
        </w:r>
        <w:r w:rsidRPr="005C624D">
          <w:rPr>
            <w:rStyle w:val="ad"/>
            <w:sz w:val="28"/>
            <w:szCs w:val="28"/>
          </w:rPr>
          <w:t>.</w:t>
        </w:r>
        <w:proofErr w:type="spellStart"/>
        <w:r w:rsidRPr="005C624D">
          <w:rPr>
            <w:rStyle w:val="ad"/>
            <w:sz w:val="28"/>
            <w:szCs w:val="28"/>
            <w:lang w:val="en-US"/>
          </w:rPr>
          <w:t>rg</w:t>
        </w:r>
        <w:proofErr w:type="spellEnd"/>
        <w:r w:rsidRPr="005C624D">
          <w:rPr>
            <w:rStyle w:val="ad"/>
            <w:sz w:val="28"/>
            <w:szCs w:val="28"/>
          </w:rPr>
          <w:t>.</w:t>
        </w:r>
        <w:proofErr w:type="spellStart"/>
        <w:r w:rsidRPr="005C624D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5C624D">
          <w:rPr>
            <w:rStyle w:val="ad"/>
            <w:sz w:val="28"/>
            <w:szCs w:val="28"/>
          </w:rPr>
          <w:t>/</w:t>
        </w:r>
        <w:proofErr w:type="spellStart"/>
        <w:r w:rsidRPr="005C624D">
          <w:rPr>
            <w:rStyle w:val="ad"/>
            <w:sz w:val="28"/>
            <w:szCs w:val="28"/>
            <w:lang w:val="en-US"/>
          </w:rPr>
          <w:t>gazeta</w:t>
        </w:r>
        <w:proofErr w:type="spellEnd"/>
        <w:r w:rsidRPr="005C624D">
          <w:rPr>
            <w:rStyle w:val="ad"/>
            <w:sz w:val="28"/>
            <w:szCs w:val="28"/>
          </w:rPr>
          <w:t>/</w:t>
        </w:r>
      </w:hyperlink>
    </w:p>
    <w:p w:rsidR="001F2F59" w:rsidRPr="00AC2F0E" w:rsidRDefault="001F2F59" w:rsidP="0069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16" w:firstLine="916"/>
        <w:jc w:val="both"/>
        <w:rPr>
          <w:caps/>
          <w:sz w:val="32"/>
          <w:szCs w:val="32"/>
        </w:rPr>
      </w:pPr>
      <w:r>
        <w:rPr>
          <w:caps/>
          <w:sz w:val="28"/>
          <w:szCs w:val="28"/>
        </w:rPr>
        <w:br w:type="page"/>
      </w:r>
      <w:r w:rsidR="00D76F9E">
        <w:rPr>
          <w:caps/>
          <w:sz w:val="28"/>
          <w:szCs w:val="28"/>
        </w:rPr>
        <w:lastRenderedPageBreak/>
        <w:t xml:space="preserve">            </w:t>
      </w:r>
      <w:r w:rsidRPr="00AC2F0E">
        <w:rPr>
          <w:caps/>
          <w:sz w:val="32"/>
          <w:szCs w:val="32"/>
        </w:rPr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D76F9E" w:rsidRPr="00D76F9E" w:rsidRDefault="00D76F9E" w:rsidP="00D76F9E">
      <w:pPr>
        <w:spacing w:line="360" w:lineRule="auto"/>
        <w:jc w:val="center"/>
      </w:pPr>
      <w:r w:rsidRPr="00D76F9E">
        <w:t>МИНИСТЕРСТВО ОБРАЗОВАНИЯ И НАУКИ КУЗБАССА</w:t>
      </w:r>
    </w:p>
    <w:p w:rsidR="001F2F59" w:rsidRDefault="001F2F59" w:rsidP="001B2235">
      <w:pPr>
        <w:spacing w:line="360" w:lineRule="auto"/>
        <w:jc w:val="center"/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Pr="00F14BF7" w:rsidRDefault="0069705D" w:rsidP="009543F5">
            <w:pPr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МДК01.04 СПЕЦИАЛЬНАЯ ТЕХНИКА</w:t>
            </w: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600974">
            <w:pPr>
              <w:tabs>
                <w:tab w:val="left" w:pos="4086"/>
              </w:tabs>
            </w:pPr>
            <w:r w:rsidRPr="00C27FF3">
              <w:t>«___» ___________20__ г.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600974" w:rsidRDefault="00600974" w:rsidP="001B2235">
      <w:pPr>
        <w:jc w:val="center"/>
      </w:pPr>
    </w:p>
    <w:p w:rsidR="001F2F59" w:rsidRDefault="001F2F59" w:rsidP="001B2235">
      <w:pPr>
        <w:jc w:val="center"/>
      </w:pPr>
    </w:p>
    <w:p w:rsidR="00D76F9E" w:rsidRDefault="00D76F9E" w:rsidP="001B2235">
      <w:pPr>
        <w:jc w:val="center"/>
      </w:pPr>
    </w:p>
    <w:p w:rsidR="00D76F9E" w:rsidRDefault="00D76F9E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</w:t>
      </w:r>
      <w:r w:rsidR="00D76F9E">
        <w:t>20</w:t>
      </w:r>
    </w:p>
    <w:sectPr w:rsidR="001F2F59" w:rsidRPr="001B2235" w:rsidSect="00C144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61" w:rsidRDefault="008D6B61" w:rsidP="008E642F">
      <w:r>
        <w:separator/>
      </w:r>
    </w:p>
  </w:endnote>
  <w:endnote w:type="continuationSeparator" w:id="0">
    <w:p w:rsidR="008D6B61" w:rsidRDefault="008D6B61" w:rsidP="008E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92" w:rsidRDefault="008D6B6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B86">
      <w:rPr>
        <w:noProof/>
      </w:rPr>
      <w:t>4</w:t>
    </w:r>
    <w:r>
      <w:rPr>
        <w:noProof/>
      </w:rPr>
      <w:fldChar w:fldCharType="end"/>
    </w:r>
  </w:p>
  <w:p w:rsidR="00076392" w:rsidRDefault="000763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61" w:rsidRDefault="008D6B61" w:rsidP="008E642F">
      <w:r>
        <w:separator/>
      </w:r>
    </w:p>
  </w:footnote>
  <w:footnote w:type="continuationSeparator" w:id="0">
    <w:p w:rsidR="008D6B61" w:rsidRDefault="008D6B61" w:rsidP="008E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F58"/>
    <w:multiLevelType w:val="hybridMultilevel"/>
    <w:tmpl w:val="DD70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22E8"/>
    <w:multiLevelType w:val="hybridMultilevel"/>
    <w:tmpl w:val="97507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4568EA"/>
    <w:multiLevelType w:val="multilevel"/>
    <w:tmpl w:val="3878C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59166D"/>
    <w:multiLevelType w:val="hybridMultilevel"/>
    <w:tmpl w:val="038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AC2"/>
    <w:multiLevelType w:val="multilevel"/>
    <w:tmpl w:val="AB26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61D5D25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4384706F"/>
    <w:multiLevelType w:val="multilevel"/>
    <w:tmpl w:val="32C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259C2"/>
    <w:multiLevelType w:val="hybridMultilevel"/>
    <w:tmpl w:val="6F78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50126"/>
    <w:multiLevelType w:val="hybridMultilevel"/>
    <w:tmpl w:val="637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552E0"/>
    <w:multiLevelType w:val="hybridMultilevel"/>
    <w:tmpl w:val="343A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CA"/>
    <w:rsid w:val="0000495B"/>
    <w:rsid w:val="000117E9"/>
    <w:rsid w:val="00022A05"/>
    <w:rsid w:val="00027F6E"/>
    <w:rsid w:val="000325F5"/>
    <w:rsid w:val="00033999"/>
    <w:rsid w:val="00035716"/>
    <w:rsid w:val="00036E74"/>
    <w:rsid w:val="00037BF1"/>
    <w:rsid w:val="000436F2"/>
    <w:rsid w:val="00055678"/>
    <w:rsid w:val="00072F3E"/>
    <w:rsid w:val="00073EBC"/>
    <w:rsid w:val="00075798"/>
    <w:rsid w:val="00076005"/>
    <w:rsid w:val="00076392"/>
    <w:rsid w:val="0009007F"/>
    <w:rsid w:val="00097079"/>
    <w:rsid w:val="000C44AC"/>
    <w:rsid w:val="000E072A"/>
    <w:rsid w:val="000E2641"/>
    <w:rsid w:val="000E2D46"/>
    <w:rsid w:val="000E5D7B"/>
    <w:rsid w:val="00100B26"/>
    <w:rsid w:val="001310B0"/>
    <w:rsid w:val="001341AF"/>
    <w:rsid w:val="00137A68"/>
    <w:rsid w:val="00146CF4"/>
    <w:rsid w:val="00151CD5"/>
    <w:rsid w:val="00156248"/>
    <w:rsid w:val="0016046B"/>
    <w:rsid w:val="00163422"/>
    <w:rsid w:val="0017573E"/>
    <w:rsid w:val="001767AB"/>
    <w:rsid w:val="001934B2"/>
    <w:rsid w:val="001B070F"/>
    <w:rsid w:val="001B2235"/>
    <w:rsid w:val="001B437F"/>
    <w:rsid w:val="001C4443"/>
    <w:rsid w:val="001C7BBC"/>
    <w:rsid w:val="001E2F4E"/>
    <w:rsid w:val="001F2F59"/>
    <w:rsid w:val="002021CC"/>
    <w:rsid w:val="00206B8E"/>
    <w:rsid w:val="0022069D"/>
    <w:rsid w:val="00225CFB"/>
    <w:rsid w:val="002437B5"/>
    <w:rsid w:val="00250596"/>
    <w:rsid w:val="00274D1E"/>
    <w:rsid w:val="002A356C"/>
    <w:rsid w:val="002B346E"/>
    <w:rsid w:val="002B3E49"/>
    <w:rsid w:val="002D1110"/>
    <w:rsid w:val="002D3D9A"/>
    <w:rsid w:val="002D44AD"/>
    <w:rsid w:val="002E43EF"/>
    <w:rsid w:val="002F2F39"/>
    <w:rsid w:val="003000A7"/>
    <w:rsid w:val="003036A9"/>
    <w:rsid w:val="00303726"/>
    <w:rsid w:val="00324F3F"/>
    <w:rsid w:val="003404A9"/>
    <w:rsid w:val="00341CB8"/>
    <w:rsid w:val="00351D8F"/>
    <w:rsid w:val="00360855"/>
    <w:rsid w:val="0037472F"/>
    <w:rsid w:val="0037760E"/>
    <w:rsid w:val="00385408"/>
    <w:rsid w:val="003A0FDE"/>
    <w:rsid w:val="003B1228"/>
    <w:rsid w:val="003B2637"/>
    <w:rsid w:val="003B6DA8"/>
    <w:rsid w:val="003D49A9"/>
    <w:rsid w:val="003E5D90"/>
    <w:rsid w:val="00401BA6"/>
    <w:rsid w:val="00425BD8"/>
    <w:rsid w:val="00431093"/>
    <w:rsid w:val="004356FD"/>
    <w:rsid w:val="00440F2A"/>
    <w:rsid w:val="00444B70"/>
    <w:rsid w:val="00455F3A"/>
    <w:rsid w:val="00457835"/>
    <w:rsid w:val="00457DFE"/>
    <w:rsid w:val="0046234B"/>
    <w:rsid w:val="004756D9"/>
    <w:rsid w:val="00481F16"/>
    <w:rsid w:val="004821BF"/>
    <w:rsid w:val="004861AC"/>
    <w:rsid w:val="0048782D"/>
    <w:rsid w:val="00496D86"/>
    <w:rsid w:val="00496F34"/>
    <w:rsid w:val="004B50FB"/>
    <w:rsid w:val="004D07F6"/>
    <w:rsid w:val="004D202D"/>
    <w:rsid w:val="004D42C1"/>
    <w:rsid w:val="004D701F"/>
    <w:rsid w:val="004E0386"/>
    <w:rsid w:val="004E5013"/>
    <w:rsid w:val="004E6A68"/>
    <w:rsid w:val="004F3348"/>
    <w:rsid w:val="004F6662"/>
    <w:rsid w:val="00511808"/>
    <w:rsid w:val="00514812"/>
    <w:rsid w:val="00537D01"/>
    <w:rsid w:val="00544219"/>
    <w:rsid w:val="00564893"/>
    <w:rsid w:val="00573CAB"/>
    <w:rsid w:val="00577CAE"/>
    <w:rsid w:val="00580D32"/>
    <w:rsid w:val="00583B07"/>
    <w:rsid w:val="00592850"/>
    <w:rsid w:val="00595693"/>
    <w:rsid w:val="005A1261"/>
    <w:rsid w:val="005A5070"/>
    <w:rsid w:val="005D1014"/>
    <w:rsid w:val="005D6753"/>
    <w:rsid w:val="005D6F3A"/>
    <w:rsid w:val="005D734A"/>
    <w:rsid w:val="005E0524"/>
    <w:rsid w:val="005E73DC"/>
    <w:rsid w:val="005F456F"/>
    <w:rsid w:val="00600974"/>
    <w:rsid w:val="00605DC6"/>
    <w:rsid w:val="00617B6F"/>
    <w:rsid w:val="00621DC0"/>
    <w:rsid w:val="00624666"/>
    <w:rsid w:val="00630EF1"/>
    <w:rsid w:val="00632367"/>
    <w:rsid w:val="006378F4"/>
    <w:rsid w:val="00647571"/>
    <w:rsid w:val="006514E1"/>
    <w:rsid w:val="006578F2"/>
    <w:rsid w:val="006833F3"/>
    <w:rsid w:val="00686E99"/>
    <w:rsid w:val="00692253"/>
    <w:rsid w:val="0069705D"/>
    <w:rsid w:val="006A5DF3"/>
    <w:rsid w:val="006A6C7A"/>
    <w:rsid w:val="006B5B2B"/>
    <w:rsid w:val="006B6B59"/>
    <w:rsid w:val="006B7A58"/>
    <w:rsid w:val="006C345B"/>
    <w:rsid w:val="00710BF6"/>
    <w:rsid w:val="00713F40"/>
    <w:rsid w:val="0071434B"/>
    <w:rsid w:val="0072305B"/>
    <w:rsid w:val="00731055"/>
    <w:rsid w:val="007356D0"/>
    <w:rsid w:val="00737370"/>
    <w:rsid w:val="00743CAA"/>
    <w:rsid w:val="00745222"/>
    <w:rsid w:val="00752AF9"/>
    <w:rsid w:val="00756014"/>
    <w:rsid w:val="00760683"/>
    <w:rsid w:val="007617EA"/>
    <w:rsid w:val="00776589"/>
    <w:rsid w:val="00782046"/>
    <w:rsid w:val="00792DD4"/>
    <w:rsid w:val="007A1CF0"/>
    <w:rsid w:val="007A20C4"/>
    <w:rsid w:val="007C0660"/>
    <w:rsid w:val="007C11FE"/>
    <w:rsid w:val="007C1469"/>
    <w:rsid w:val="007C1A4C"/>
    <w:rsid w:val="007C4775"/>
    <w:rsid w:val="007F4787"/>
    <w:rsid w:val="007F5E6D"/>
    <w:rsid w:val="00802C4A"/>
    <w:rsid w:val="00807640"/>
    <w:rsid w:val="008153CA"/>
    <w:rsid w:val="00820BDB"/>
    <w:rsid w:val="0082272D"/>
    <w:rsid w:val="00833696"/>
    <w:rsid w:val="00841330"/>
    <w:rsid w:val="008419D1"/>
    <w:rsid w:val="00846036"/>
    <w:rsid w:val="00847224"/>
    <w:rsid w:val="0085260E"/>
    <w:rsid w:val="00854715"/>
    <w:rsid w:val="00862B45"/>
    <w:rsid w:val="0086498E"/>
    <w:rsid w:val="008742B8"/>
    <w:rsid w:val="00874B51"/>
    <w:rsid w:val="00884758"/>
    <w:rsid w:val="008902B5"/>
    <w:rsid w:val="00891970"/>
    <w:rsid w:val="008B2B67"/>
    <w:rsid w:val="008C2C5C"/>
    <w:rsid w:val="008C5A91"/>
    <w:rsid w:val="008D4A21"/>
    <w:rsid w:val="008D4ACC"/>
    <w:rsid w:val="008D6B61"/>
    <w:rsid w:val="008E2D45"/>
    <w:rsid w:val="008E642F"/>
    <w:rsid w:val="00901BB3"/>
    <w:rsid w:val="009021E2"/>
    <w:rsid w:val="00902FE2"/>
    <w:rsid w:val="009119BE"/>
    <w:rsid w:val="009211B5"/>
    <w:rsid w:val="0092158E"/>
    <w:rsid w:val="00933830"/>
    <w:rsid w:val="0094161B"/>
    <w:rsid w:val="00947B52"/>
    <w:rsid w:val="009543F5"/>
    <w:rsid w:val="00986074"/>
    <w:rsid w:val="009C7AE2"/>
    <w:rsid w:val="009D273A"/>
    <w:rsid w:val="009D297D"/>
    <w:rsid w:val="009E2B6E"/>
    <w:rsid w:val="009E5A2A"/>
    <w:rsid w:val="00A1093D"/>
    <w:rsid w:val="00A22B28"/>
    <w:rsid w:val="00A27A80"/>
    <w:rsid w:val="00A31D95"/>
    <w:rsid w:val="00A40000"/>
    <w:rsid w:val="00A444B2"/>
    <w:rsid w:val="00A46113"/>
    <w:rsid w:val="00A46356"/>
    <w:rsid w:val="00A4644D"/>
    <w:rsid w:val="00A62243"/>
    <w:rsid w:val="00A86320"/>
    <w:rsid w:val="00A87A4D"/>
    <w:rsid w:val="00A94E02"/>
    <w:rsid w:val="00A967FD"/>
    <w:rsid w:val="00AA05E4"/>
    <w:rsid w:val="00AB0780"/>
    <w:rsid w:val="00AC2F0E"/>
    <w:rsid w:val="00AC4995"/>
    <w:rsid w:val="00AD3EDB"/>
    <w:rsid w:val="00AD53A8"/>
    <w:rsid w:val="00AE6804"/>
    <w:rsid w:val="00AF3F94"/>
    <w:rsid w:val="00AF4941"/>
    <w:rsid w:val="00AF4C22"/>
    <w:rsid w:val="00AF75F3"/>
    <w:rsid w:val="00B04A60"/>
    <w:rsid w:val="00B1326E"/>
    <w:rsid w:val="00B17D90"/>
    <w:rsid w:val="00B3030E"/>
    <w:rsid w:val="00B3163E"/>
    <w:rsid w:val="00B34C99"/>
    <w:rsid w:val="00B44751"/>
    <w:rsid w:val="00B458A6"/>
    <w:rsid w:val="00B4592B"/>
    <w:rsid w:val="00B6077C"/>
    <w:rsid w:val="00B60C57"/>
    <w:rsid w:val="00B63596"/>
    <w:rsid w:val="00B64833"/>
    <w:rsid w:val="00B82029"/>
    <w:rsid w:val="00B826ED"/>
    <w:rsid w:val="00B91BF3"/>
    <w:rsid w:val="00B927B0"/>
    <w:rsid w:val="00B948E6"/>
    <w:rsid w:val="00B95908"/>
    <w:rsid w:val="00B979DF"/>
    <w:rsid w:val="00B97BFC"/>
    <w:rsid w:val="00BA070E"/>
    <w:rsid w:val="00BA0879"/>
    <w:rsid w:val="00BA11FB"/>
    <w:rsid w:val="00BA2CE5"/>
    <w:rsid w:val="00BA53C7"/>
    <w:rsid w:val="00BB0E3F"/>
    <w:rsid w:val="00BC69FA"/>
    <w:rsid w:val="00BD471D"/>
    <w:rsid w:val="00BE38AB"/>
    <w:rsid w:val="00C007A5"/>
    <w:rsid w:val="00C01A8B"/>
    <w:rsid w:val="00C0248A"/>
    <w:rsid w:val="00C041BA"/>
    <w:rsid w:val="00C04787"/>
    <w:rsid w:val="00C07932"/>
    <w:rsid w:val="00C13168"/>
    <w:rsid w:val="00C14130"/>
    <w:rsid w:val="00C14331"/>
    <w:rsid w:val="00C14479"/>
    <w:rsid w:val="00C1595C"/>
    <w:rsid w:val="00C15C9D"/>
    <w:rsid w:val="00C16CBB"/>
    <w:rsid w:val="00C270B3"/>
    <w:rsid w:val="00C27FF3"/>
    <w:rsid w:val="00C329D3"/>
    <w:rsid w:val="00C34E24"/>
    <w:rsid w:val="00C35480"/>
    <w:rsid w:val="00C35CDE"/>
    <w:rsid w:val="00C36F0E"/>
    <w:rsid w:val="00C37F9B"/>
    <w:rsid w:val="00C4025E"/>
    <w:rsid w:val="00C41CD9"/>
    <w:rsid w:val="00C543BD"/>
    <w:rsid w:val="00C80F40"/>
    <w:rsid w:val="00C81345"/>
    <w:rsid w:val="00C85239"/>
    <w:rsid w:val="00C9250C"/>
    <w:rsid w:val="00C969E3"/>
    <w:rsid w:val="00CA1C3D"/>
    <w:rsid w:val="00CB26B5"/>
    <w:rsid w:val="00CB4B86"/>
    <w:rsid w:val="00CC1719"/>
    <w:rsid w:val="00CD3663"/>
    <w:rsid w:val="00CD7DED"/>
    <w:rsid w:val="00CE1F56"/>
    <w:rsid w:val="00CE691C"/>
    <w:rsid w:val="00D213DB"/>
    <w:rsid w:val="00D265C7"/>
    <w:rsid w:val="00D34324"/>
    <w:rsid w:val="00D421C1"/>
    <w:rsid w:val="00D465A8"/>
    <w:rsid w:val="00D53F4D"/>
    <w:rsid w:val="00D668CC"/>
    <w:rsid w:val="00D6690E"/>
    <w:rsid w:val="00D74531"/>
    <w:rsid w:val="00D76F9E"/>
    <w:rsid w:val="00D901AE"/>
    <w:rsid w:val="00D95CE1"/>
    <w:rsid w:val="00DA4500"/>
    <w:rsid w:val="00DA601A"/>
    <w:rsid w:val="00DA74C0"/>
    <w:rsid w:val="00DC512D"/>
    <w:rsid w:val="00DC5759"/>
    <w:rsid w:val="00DD0CC8"/>
    <w:rsid w:val="00DD30BD"/>
    <w:rsid w:val="00DD5EC6"/>
    <w:rsid w:val="00DE585F"/>
    <w:rsid w:val="00DF0F51"/>
    <w:rsid w:val="00E01040"/>
    <w:rsid w:val="00E42783"/>
    <w:rsid w:val="00E4355B"/>
    <w:rsid w:val="00E43A6A"/>
    <w:rsid w:val="00E44798"/>
    <w:rsid w:val="00E45270"/>
    <w:rsid w:val="00E46C89"/>
    <w:rsid w:val="00E476D5"/>
    <w:rsid w:val="00E717AE"/>
    <w:rsid w:val="00E83D26"/>
    <w:rsid w:val="00E926B6"/>
    <w:rsid w:val="00E92882"/>
    <w:rsid w:val="00E97994"/>
    <w:rsid w:val="00EA4449"/>
    <w:rsid w:val="00EA6F02"/>
    <w:rsid w:val="00EB13B0"/>
    <w:rsid w:val="00EB2F07"/>
    <w:rsid w:val="00EB3AD1"/>
    <w:rsid w:val="00EB4C1A"/>
    <w:rsid w:val="00EC2607"/>
    <w:rsid w:val="00EC3077"/>
    <w:rsid w:val="00EC4A59"/>
    <w:rsid w:val="00ED159F"/>
    <w:rsid w:val="00ED6451"/>
    <w:rsid w:val="00ED7E7B"/>
    <w:rsid w:val="00EE3EE3"/>
    <w:rsid w:val="00EE5AE5"/>
    <w:rsid w:val="00F0400F"/>
    <w:rsid w:val="00F14BF7"/>
    <w:rsid w:val="00F15F61"/>
    <w:rsid w:val="00F20D1B"/>
    <w:rsid w:val="00F218C4"/>
    <w:rsid w:val="00F24900"/>
    <w:rsid w:val="00F2629E"/>
    <w:rsid w:val="00F3178D"/>
    <w:rsid w:val="00F563C0"/>
    <w:rsid w:val="00F67A18"/>
    <w:rsid w:val="00F67FE8"/>
    <w:rsid w:val="00F77331"/>
    <w:rsid w:val="00F828DC"/>
    <w:rsid w:val="00F82A18"/>
    <w:rsid w:val="00F86403"/>
    <w:rsid w:val="00F8744F"/>
    <w:rsid w:val="00F911D1"/>
    <w:rsid w:val="00F94181"/>
    <w:rsid w:val="00FD4F96"/>
    <w:rsid w:val="00FD7DBC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875AA0-EE25-4120-AE15-2380364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1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31055"/>
  </w:style>
  <w:style w:type="paragraph" w:styleId="31">
    <w:name w:val="Body Text 3"/>
    <w:basedOn w:val="a"/>
    <w:link w:val="32"/>
    <w:uiPriority w:val="99"/>
    <w:semiHidden/>
    <w:unhideWhenUsed/>
    <w:rsid w:val="00F56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563C0"/>
    <w:rPr>
      <w:rFonts w:ascii="Times New Roman" w:eastAsia="Times New Roman" w:hAnsi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B1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26E"/>
    <w:rPr>
      <w:rFonts w:ascii="Tahoma" w:hAnsi="Tahoma" w:cs="Tahoma"/>
      <w:sz w:val="16"/>
      <w:szCs w:val="16"/>
      <w:lang w:eastAsia="en-US"/>
    </w:rPr>
  </w:style>
  <w:style w:type="paragraph" w:styleId="af4">
    <w:name w:val="Plain Text"/>
    <w:basedOn w:val="a"/>
    <w:link w:val="af5"/>
    <w:rsid w:val="00B1326E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326E"/>
    <w:rPr>
      <w:rFonts w:ascii="Courier New" w:eastAsia="Times New Roman" w:hAnsi="Courier New" w:cs="Courier New"/>
      <w:sz w:val="20"/>
      <w:szCs w:val="20"/>
    </w:rPr>
  </w:style>
  <w:style w:type="character" w:styleId="af6">
    <w:name w:val="Strong"/>
    <w:uiPriority w:val="22"/>
    <w:qFormat/>
    <w:locked/>
    <w:rsid w:val="00DA74C0"/>
    <w:rPr>
      <w:b/>
      <w:bCs/>
    </w:rPr>
  </w:style>
  <w:style w:type="character" w:customStyle="1" w:styleId="b-serp-urlitem1">
    <w:name w:val="b-serp-url__item1"/>
    <w:rsid w:val="00DA74C0"/>
  </w:style>
  <w:style w:type="paragraph" w:customStyle="1" w:styleId="Iaeeiaaiiuenienie2">
    <w:name w:val="Ia?ee?iaaiiue nienie 2"/>
    <w:basedOn w:val="a"/>
    <w:rsid w:val="00076392"/>
    <w:pPr>
      <w:widowControl/>
      <w:autoSpaceDE/>
      <w:autoSpaceDN/>
      <w:adjustRightInd/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gaze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pcou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avoohranitelmznie_orga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2B2E-8DD8-4772-A1CB-FAB8B41A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Тащиян Ирина Николаевна</cp:lastModifiedBy>
  <cp:revision>19</cp:revision>
  <cp:lastPrinted>2020-11-26T04:13:00Z</cp:lastPrinted>
  <dcterms:created xsi:type="dcterms:W3CDTF">2019-04-08T07:32:00Z</dcterms:created>
  <dcterms:modified xsi:type="dcterms:W3CDTF">2020-11-26T04:19:00Z</dcterms:modified>
</cp:coreProperties>
</file>