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517D" w:rsidRPr="006B517D" w:rsidRDefault="006B517D" w:rsidP="006B517D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</w:pPr>
      <w:r w:rsidRPr="006B517D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  <w:t xml:space="preserve">Установка </w:t>
      </w:r>
      <w:proofErr w:type="spellStart"/>
      <w:r w:rsidRPr="006B517D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  <w:t>веб-сервера</w:t>
      </w:r>
      <w:proofErr w:type="spellEnd"/>
      <w:r w:rsidRPr="006B517D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  <w:t xml:space="preserve"> IIS 8 в </w:t>
      </w:r>
      <w:proofErr w:type="spellStart"/>
      <w:r w:rsidRPr="006B517D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  <w:t>Windows</w:t>
      </w:r>
      <w:proofErr w:type="spellEnd"/>
      <w:r w:rsidRPr="006B517D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  <w:t>Server</w:t>
      </w:r>
      <w:proofErr w:type="spellEnd"/>
      <w:r w:rsidRPr="006B517D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  <w:t xml:space="preserve"> 2012 R2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Веб-сервер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представляет собой некоторую программу (службу), принимающую HTTP-</w:t>
      </w:r>
      <w:r w:rsidRPr="006B517D">
        <w:rPr>
          <w:rFonts w:ascii="Times New Roman" w:eastAsia="Times New Roman" w:hAnsi="Times New Roman" w:cs="Times New Roman"/>
          <w:color w:val="252525"/>
          <w:sz w:val="24"/>
          <w:szCs w:val="24"/>
          <w:lang w:eastAsia="ru-RU"/>
        </w:rPr>
        <w:t>запросы от клиентов, обычно от </w:t>
      </w:r>
      <w:proofErr w:type="spellStart"/>
      <w:r w:rsidRPr="006B517D">
        <w:rPr>
          <w:rFonts w:ascii="Times New Roman" w:eastAsia="Times New Roman" w:hAnsi="Times New Roman" w:cs="Times New Roman"/>
          <w:color w:val="252525"/>
          <w:sz w:val="24"/>
          <w:szCs w:val="24"/>
          <w:lang w:eastAsia="ru-RU"/>
        </w:rPr>
        <w:t>веб-браузеров</w:t>
      </w:r>
      <w:proofErr w:type="spellEnd"/>
      <w:r w:rsidRPr="006B517D">
        <w:rPr>
          <w:rFonts w:ascii="Times New Roman" w:eastAsia="Times New Roman" w:hAnsi="Times New Roman" w:cs="Times New Roman"/>
          <w:color w:val="252525"/>
          <w:sz w:val="24"/>
          <w:szCs w:val="24"/>
          <w:lang w:eastAsia="ru-RU"/>
        </w:rPr>
        <w:t xml:space="preserve">, обрабатывающую данные запросы и выдающую им ответ, как правило, вместе с HTLM-страницей (сайтом), изображением, файлом, </w:t>
      </w:r>
      <w:proofErr w:type="spellStart"/>
      <w:r w:rsidRPr="006B517D">
        <w:rPr>
          <w:rFonts w:ascii="Times New Roman" w:eastAsia="Times New Roman" w:hAnsi="Times New Roman" w:cs="Times New Roman"/>
          <w:color w:val="252525"/>
          <w:sz w:val="24"/>
          <w:szCs w:val="24"/>
          <w:lang w:eastAsia="ru-RU"/>
        </w:rPr>
        <w:t>медиа-потоком</w:t>
      </w:r>
      <w:proofErr w:type="spellEnd"/>
      <w:r w:rsidRPr="006B517D">
        <w:rPr>
          <w:rFonts w:ascii="Times New Roman" w:eastAsia="Times New Roman" w:hAnsi="Times New Roman" w:cs="Times New Roman"/>
          <w:color w:val="252525"/>
          <w:sz w:val="24"/>
          <w:szCs w:val="24"/>
          <w:lang w:eastAsia="ru-RU"/>
        </w:rPr>
        <w:t xml:space="preserve"> или другими данными.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 Ниже подробно рассмотрим процесс установки подобной службы, а именно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веб-сервера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IIS 8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Internet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Information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Server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входящего в поставку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Microsoft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Windows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Server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 2012 R2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6B517D" w:rsidRPr="006B517D" w:rsidRDefault="006B517D" w:rsidP="006B517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6B517D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0. Оглавление</w:t>
      </w:r>
    </w:p>
    <w:p w:rsidR="006B517D" w:rsidRPr="006B517D" w:rsidRDefault="006B517D" w:rsidP="006B517D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Установка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веб-сервера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 IIS</w:t>
      </w:r>
    </w:p>
    <w:p w:rsidR="006B517D" w:rsidRPr="006B517D" w:rsidRDefault="006B517D" w:rsidP="006B517D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Перезапуск сервера IIS</w:t>
      </w:r>
    </w:p>
    <w:p w:rsidR="006B517D" w:rsidRPr="006B517D" w:rsidRDefault="006B517D" w:rsidP="006B517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6B517D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 xml:space="preserve">1. Установка </w:t>
      </w:r>
      <w:proofErr w:type="spellStart"/>
      <w:r w:rsidRPr="006B517D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веб-сервера</w:t>
      </w:r>
      <w:proofErr w:type="spellEnd"/>
      <w:r w:rsidRPr="006B517D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 xml:space="preserve"> IIS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Запускаем Диспетчер серверов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Server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Manager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). Его можно запустить с ярлыка на панели задач, или же выполнив команду </w:t>
      </w:r>
      <w:r w:rsidRPr="006B51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servermanager.exe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(Для этого необходимо нажать комбинацию клавиш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Win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+ R, в появившемся окне в поле 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Открыть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Open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 написать имя команды и нажать 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ОК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proofErr w:type="gram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)</w:t>
      </w:r>
      <w:proofErr w:type="gram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>
            <wp:extent cx="3695700" cy="2171700"/>
            <wp:effectExtent l="19050" t="0" r="0" b="0"/>
            <wp:docPr id="2" name="Рисунок 2" descr="ustanovka_servera_terminalov_win_2012_001">
              <a:hlinkClick xmlns:a="http://schemas.openxmlformats.org/drawingml/2006/main" r:id="rId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stanovka_servera_terminalov_win_2012_001">
                      <a:hlinkClick r:id="rId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В диспетчере серверов, в меню, расположенном в правом верхнем углу окна, выберем 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Управление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Manage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 — 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Добавить роли и компоненты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Add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Roles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and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Features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>
            <wp:extent cx="6096000" cy="3895725"/>
            <wp:effectExtent l="19050" t="0" r="0" b="0"/>
            <wp:docPr id="3" name="Рисунок 3" descr="Ustanovka_IIS_8_Winsdows_Server_2012_01">
              <a:hlinkClick xmlns:a="http://schemas.openxmlformats.org/drawingml/2006/main" r:id="rId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stanovka_IIS_8_Winsdows_Server_2012_01">
                      <a:hlinkClick r:id="rId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Запустится Мастер добавления ролей и компонентов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Add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Roles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and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Features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Wizard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). Нажимаем 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Далее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Next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 на стартовой странице.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>
            <wp:extent cx="6096000" cy="4305300"/>
            <wp:effectExtent l="19050" t="0" r="0" b="0"/>
            <wp:docPr id="4" name="Рисунок 4" descr="Ustanovka_IIS_8_Winsdows_Server_2012_02">
              <a:hlinkClick xmlns:a="http://schemas.openxmlformats.org/drawingml/2006/main" r:id="rId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Ustanovka_IIS_8_Winsdows_Server_2012_02">
                      <a:hlinkClick r:id="rId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Тип установки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Installation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Type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 отмечаем 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Установка ролей или компонентов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Role-based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or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feature-based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installation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 и нажимаем 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Далее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Next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>
            <wp:extent cx="6096000" cy="4305300"/>
            <wp:effectExtent l="19050" t="0" r="0" b="0"/>
            <wp:docPr id="5" name="Рисунок 5" descr="Ustanovka_IIS_8_Winsdows_Server_2012_03">
              <a:hlinkClick xmlns:a="http://schemas.openxmlformats.org/drawingml/2006/main" r:id="rId1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Ustanovka_IIS_8_Winsdows_Server_2012_03">
                      <a:hlinkClick r:id="rId1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Выбираем текущий сервер из пула серверов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Select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a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server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from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the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server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pool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 и снова жмем 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Далее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Next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>
            <wp:extent cx="6096000" cy="4305300"/>
            <wp:effectExtent l="19050" t="0" r="0" b="0"/>
            <wp:docPr id="6" name="Рисунок 6" descr="Ustanovka_IIS_8_Winsdows_Server_2012_04">
              <a:hlinkClick xmlns:a="http://schemas.openxmlformats.org/drawingml/2006/main" r:id="rId1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Ustanovka_IIS_8_Winsdows_Server_2012_04">
                      <a:hlinkClick r:id="rId1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На следующем шаге выбираем роль, которую необходимо установить. В нашем случае это роль «</w:t>
      </w:r>
      <w:proofErr w:type="spellStart"/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Веб-сервер</w:t>
      </w:r>
      <w:proofErr w:type="spellEnd"/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(IIS)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Web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Server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). Отмечаем ее в списке.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>
            <wp:extent cx="6096000" cy="4305300"/>
            <wp:effectExtent l="19050" t="0" r="0" b="0"/>
            <wp:docPr id="7" name="Рисунок 7" descr="Ustanovka_IIS_8_Winsdows_Server_2012_05">
              <a:hlinkClick xmlns:a="http://schemas.openxmlformats.org/drawingml/2006/main" r:id="rId1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Ustanovka_IIS_8_Winsdows_Server_2012_05">
                      <a:hlinkClick r:id="rId1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этом мастер предложит нам добавить компоненты, необходимые для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Веб-сервера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, а именно 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Консоль управления службами IIS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(IIS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Management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Console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). Соглашаемся на установку дополнительных </w:t>
      </w:r>
      <w:proofErr w:type="gram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компонент</w:t>
      </w:r>
      <w:proofErr w:type="gram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нажав 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Добавить компоненты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Add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Features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 и жмем 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Далее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Next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>
            <wp:extent cx="6096000" cy="4305300"/>
            <wp:effectExtent l="19050" t="0" r="0" b="0"/>
            <wp:docPr id="8" name="Рисунок 8" descr="Ustanovka_IIS_8_Winsdows_Server_2012_06">
              <a:hlinkClick xmlns:a="http://schemas.openxmlformats.org/drawingml/2006/main" r:id="rId1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Ustanovka_IIS_8_Winsdows_Server_2012_06">
                      <a:hlinkClick r:id="rId1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Оставляя список компонент без изменений нажимаем</w:t>
      </w:r>
      <w:proofErr w:type="gram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 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Далее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Next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>
            <wp:extent cx="6096000" cy="4305300"/>
            <wp:effectExtent l="19050" t="0" r="0" b="0"/>
            <wp:docPr id="9" name="Рисунок 9" descr="Ustanovka_IIS_8_Winsdows_Server_2012_16">
              <a:hlinkClick xmlns:a="http://schemas.openxmlformats.org/drawingml/2006/main" r:id="rId1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Ustanovka_IIS_8_Winsdows_Server_2012_16">
                      <a:hlinkClick r:id="rId1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Ознакомившись с информацией о роли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веб-сервера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снова жмем</w:t>
      </w:r>
      <w:proofErr w:type="gram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 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Далее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Next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>
            <wp:extent cx="6096000" cy="4305300"/>
            <wp:effectExtent l="19050" t="0" r="0" b="0"/>
            <wp:docPr id="10" name="Рисунок 10" descr="Ustanovka_IIS_8_Winsdows_Server_2012_07">
              <a:hlinkClick xmlns:a="http://schemas.openxmlformats.org/drawingml/2006/main" r:id="rId2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Ustanovka_IIS_8_Winsdows_Server_2012_07">
                      <a:hlinkClick r:id="rId2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Затем необходимо выбрать службы ролей, которые будут установлены для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веб-сервера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. Этот набор зависит от конкретных задач, которые будет выполнять сервер IIS.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Например, для </w:t>
      </w:r>
      <w:hyperlink r:id="rId23" w:tgtFrame="_blank" w:tooltip="Публикация баз данных «1С:Предприятия» 8.3 на веб-сервере IIS в Microsoft Windows Server 2008/2012" w:history="1">
        <w:r w:rsidRPr="006B517D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публикации баз данных «1С</w:t>
        </w:r>
        <w:proofErr w:type="gramStart"/>
        <w:r w:rsidRPr="006B517D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:П</w:t>
        </w:r>
        <w:proofErr w:type="gramEnd"/>
        <w:r w:rsidRPr="006B517D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 xml:space="preserve">редприятие» 8 на </w:t>
        </w:r>
        <w:proofErr w:type="spellStart"/>
        <w:r w:rsidRPr="006B517D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веб-сервере</w:t>
        </w:r>
        <w:proofErr w:type="spellEnd"/>
      </w:hyperlink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или для </w:t>
      </w:r>
      <w:hyperlink r:id="rId24" w:tgtFrame="_blank" w:tooltip="Установка WordPress на веб-сервер IIS или хостинг на своем компьютере" w:history="1">
        <w:r w:rsidRPr="006B517D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 xml:space="preserve">запуска сайта на </w:t>
        </w:r>
        <w:proofErr w:type="spellStart"/>
        <w:r w:rsidRPr="006B517D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WordPress</w:t>
        </w:r>
        <w:proofErr w:type="spellEnd"/>
      </w:hyperlink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, требуется установка компонент:</w:t>
      </w:r>
    </w:p>
    <w:p w:rsidR="006B517D" w:rsidRPr="006B517D" w:rsidRDefault="006B517D" w:rsidP="006B517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Общие</w:t>
      </w:r>
      <w:r w:rsidRPr="006B51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функции</w:t>
      </w:r>
      <w:r w:rsidRPr="006B51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HTTP (Common HTTP Features) </w:t>
      </w:r>
    </w:p>
    <w:p w:rsidR="006B517D" w:rsidRPr="006B517D" w:rsidRDefault="006B517D" w:rsidP="006B517D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Статическое содержимое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Static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Content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6B517D" w:rsidRPr="006B517D" w:rsidRDefault="006B517D" w:rsidP="006B517D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Документ по умолчанию 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Default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Document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6B517D" w:rsidRPr="006B517D" w:rsidRDefault="006B517D" w:rsidP="006B517D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Обзор каталогов 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Directory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Browsing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6B517D" w:rsidRPr="006B517D" w:rsidRDefault="006B517D" w:rsidP="006B517D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Ошибки HTTP (HTTP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Errors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6B517D" w:rsidRPr="006B517D" w:rsidRDefault="006B517D" w:rsidP="006B517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Разработка приложений 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Application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Development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</w:t>
      </w:r>
    </w:p>
    <w:p w:rsidR="006B517D" w:rsidRPr="006B517D" w:rsidRDefault="006B517D" w:rsidP="006B517D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ASP</w:t>
      </w:r>
    </w:p>
    <w:p w:rsidR="006B517D" w:rsidRPr="006B517D" w:rsidRDefault="006B517D" w:rsidP="006B517D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ASP.NET 3.5</w:t>
      </w:r>
    </w:p>
    <w:p w:rsidR="006B517D" w:rsidRPr="006B517D" w:rsidRDefault="006B517D" w:rsidP="006B517D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Расширяемость .NET 3.5 (.NET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Extensibility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3.5)</w:t>
      </w:r>
    </w:p>
    <w:p w:rsidR="006B517D" w:rsidRPr="006B517D" w:rsidRDefault="006B517D" w:rsidP="006B517D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Расширения ISAPI (ISAPI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Extensions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6B517D" w:rsidRPr="006B517D" w:rsidRDefault="006B517D" w:rsidP="006B517D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Фильтры ISAPI (ISAPI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Filters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6B517D" w:rsidRPr="006B517D" w:rsidRDefault="006B517D" w:rsidP="006B517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Исправление и диагностика 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Health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and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Diagnostics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</w:t>
      </w:r>
    </w:p>
    <w:p w:rsidR="006B517D" w:rsidRPr="006B517D" w:rsidRDefault="006B517D" w:rsidP="006B517D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Ведение журнала HTTP (HTTP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Logging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6B517D" w:rsidRPr="006B517D" w:rsidRDefault="006B517D" w:rsidP="006B517D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Монитор запросов 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Request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Monitor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6B517D" w:rsidRPr="006B517D" w:rsidRDefault="006B517D" w:rsidP="006B517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Средства управления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Management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Tools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</w:t>
      </w:r>
    </w:p>
    <w:p w:rsidR="006B517D" w:rsidRPr="006B517D" w:rsidRDefault="006B517D" w:rsidP="006B517D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Консоль</w:t>
      </w:r>
      <w:r w:rsidRPr="006B51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управления</w:t>
      </w:r>
      <w:r w:rsidRPr="006B517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IIS (IIS Management Console)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установки FTP-сервера требуются компоненты:</w:t>
      </w:r>
    </w:p>
    <w:p w:rsidR="006B517D" w:rsidRPr="006B517D" w:rsidRDefault="006B517D" w:rsidP="006B517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FTP-Сервер (FTP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Server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</w:t>
      </w:r>
    </w:p>
    <w:p w:rsidR="006B517D" w:rsidRPr="006B517D" w:rsidRDefault="006B517D" w:rsidP="006B517D">
      <w:pPr>
        <w:numPr>
          <w:ilvl w:val="1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Служба FTP (FTP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Service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6B517D" w:rsidRPr="006B517D" w:rsidRDefault="006B517D" w:rsidP="006B517D">
      <w:pPr>
        <w:numPr>
          <w:ilvl w:val="1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Расширяемость FTP (FTP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Extensibility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 т. д. Если выделить службу в списке, слева доступно ее краткое описание. Выбрав необходимые службы </w:t>
      </w:r>
      <w:proofErr w:type="gram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ролей</w:t>
      </w:r>
      <w:proofErr w:type="gram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жмем 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Далее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Next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>
            <wp:extent cx="6096000" cy="4305300"/>
            <wp:effectExtent l="19050" t="0" r="0" b="0"/>
            <wp:docPr id="11" name="Рисунок 11" descr="Ustanovka_IIS_8_Winsdows_Server_2012_08">
              <a:hlinkClick xmlns:a="http://schemas.openxmlformats.org/drawingml/2006/main" r:id="rId2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Ustanovka_IIS_8_Winsdows_Server_2012_08">
                      <a:hlinkClick r:id="rId2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Устанавливаем флаг 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Автоматический перезапуск конечного сервера, если требуется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Restart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the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destination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server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automatically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if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required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 если перезагрузка не помешает работе других пользователей и жмем 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Установить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Install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 для начала установки указанных в списке служб.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>
            <wp:extent cx="6096000" cy="4305300"/>
            <wp:effectExtent l="19050" t="0" r="0" b="0"/>
            <wp:docPr id="12" name="Рисунок 12" descr="Ustanovka_IIS_8_Winsdows_Server_2012_09">
              <a:hlinkClick xmlns:a="http://schemas.openxmlformats.org/drawingml/2006/main" r:id="rId2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Ustanovka_IIS_8_Winsdows_Server_2012_09">
                      <a:hlinkClick r:id="rId2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Дожидаемся завершения установки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веб-сервера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(может произойти перезагрузка сервера) и нажимаем 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Закрыть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Close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 для завершения работы мастера.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>
            <wp:extent cx="6096000" cy="4305300"/>
            <wp:effectExtent l="19050" t="0" r="0" b="0"/>
            <wp:docPr id="13" name="Рисунок 13" descr="Ustanovka_IIS_8_Winsdows_Server_2012_10">
              <a:hlinkClick xmlns:a="http://schemas.openxmlformats.org/drawingml/2006/main" r:id="rId2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Ustanovka_IIS_8_Winsdows_Server_2012_10">
                      <a:hlinkClick r:id="rId2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Возвращаемся в диспетчер серверов, в меню 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Средства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Tools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 выбираем появившейся там  пункт 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Диспетчер служб IIS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Internet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Information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Services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  <w:proofErr w:type="gramEnd"/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>
            <wp:extent cx="6096000" cy="3895725"/>
            <wp:effectExtent l="19050" t="0" r="0" b="0"/>
            <wp:docPr id="14" name="Рисунок 14" descr="Ustanovka_IIS_8_Winsdows_Server_2012_11">
              <a:hlinkClick xmlns:a="http://schemas.openxmlformats.org/drawingml/2006/main" r:id="rId3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Ustanovka_IIS_8_Winsdows_Server_2012_11">
                      <a:hlinkClick r:id="rId3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В запустившемся Диспетчере служб IIS, в окне подключений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Connections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увидим только что </w:t>
      </w:r>
      <w:proofErr w:type="gram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установленные</w:t>
      </w:r>
      <w:proofErr w:type="gram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веб-сервер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(соответствует сетевому имени компьютера) а также один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веб-сайт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добавленный по умолчанию, с названием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Default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Web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Site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>
            <wp:extent cx="6096000" cy="4524375"/>
            <wp:effectExtent l="19050" t="0" r="0" b="0"/>
            <wp:docPr id="15" name="Рисунок 15" descr="Ustanovka_IIS_8_Winsdows_Server_2012_12">
              <a:hlinkClick xmlns:a="http://schemas.openxmlformats.org/drawingml/2006/main" r:id="rId3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Ustanovka_IIS_8_Winsdows_Server_2012_12">
                      <a:hlinkClick r:id="rId3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52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Данный сайт представляет одну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веб-страницу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приветствием на различных языках и откликается на все запросы к данному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веб-серверу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</w:t>
      </w:r>
      <w:r w:rsidRPr="006B51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80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-му порту. Чтобы просмотреть его, достаточно запустить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веб-браузер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например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Internet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Explorer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и ввести в строку адреса </w:t>
      </w:r>
      <w:hyperlink r:id="rId35" w:tgtFrame="_blank" w:tooltip="http://localhost" w:history="1">
        <w:r w:rsidRPr="006B517D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http://localhost</w:t>
        </w:r>
      </w:hyperlink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>
            <wp:extent cx="6096000" cy="4533900"/>
            <wp:effectExtent l="19050" t="0" r="0" b="0"/>
            <wp:docPr id="16" name="Рисунок 16" descr="Ustanovka_IIS_8_Winsdows_Server_2012_13">
              <a:hlinkClick xmlns:a="http://schemas.openxmlformats.org/drawingml/2006/main" r:id="rId3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Ustanovka_IIS_8_Winsdows_Server_2012_13">
                      <a:hlinkClick r:id="rId3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53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Также этот сайт можно просмотреть с любого другого компьютера в сети, забив в строку адресе IP </w:t>
      </w:r>
      <w:proofErr w:type="gram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компьютера</w:t>
      </w:r>
      <w:proofErr w:type="gram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где установлен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веб-сервер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IIS.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>
            <wp:extent cx="6096000" cy="4286250"/>
            <wp:effectExtent l="19050" t="0" r="0" b="0"/>
            <wp:docPr id="17" name="Рисунок 17" descr="Ustanovka_IIS_8_Winsdows_Server_2012_14">
              <a:hlinkClick xmlns:a="http://schemas.openxmlformats.org/drawingml/2006/main" r:id="rId3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Ustanovka_IIS_8_Winsdows_Server_2012_14">
                      <a:hlinkClick r:id="rId3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Файлы этого сайта, как и файлы всех других добавленных позже сайтов по умолчанию располагаются в каталоге </w:t>
      </w:r>
      <w:r w:rsidRPr="006B51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C:\interpub\wwwroot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>
            <wp:extent cx="6096000" cy="2047875"/>
            <wp:effectExtent l="19050" t="0" r="0" b="0"/>
            <wp:docPr id="18" name="Рисунок 18" descr="Ustanovka_IIS_8_Winsdows_Server_2012_15">
              <a:hlinkClick xmlns:a="http://schemas.openxmlformats.org/drawingml/2006/main" r:id="rId4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Ustanovka_IIS_8_Winsdows_Server_2012_15">
                      <a:hlinkClick r:id="rId4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Ну и соответственно, чтобы </w:t>
      </w:r>
      <w:proofErr w:type="gram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сайты</w:t>
      </w:r>
      <w:proofErr w:type="gram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расположенные на данном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веб-сервере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были доступны из сети Интернет по внешнему IP-адресу или доменному имени (о том как привязать доменное имя к IP-адресу читайте </w:t>
      </w:r>
      <w:hyperlink r:id="rId42" w:tgtFrame="_blank" w:tooltip="Привязка доменного имени к выделенному IP" w:history="1">
        <w:r w:rsidRPr="006B517D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здесь</w:t>
        </w:r>
      </w:hyperlink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), необходимо на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маршрутизаторе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выполнить проброс </w:t>
      </w:r>
      <w:r w:rsidRPr="006B51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80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-ого порта  на компьютер с установленным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веб-сервером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IIS.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>
            <wp:extent cx="4124325" cy="3790950"/>
            <wp:effectExtent l="19050" t="0" r="9525" b="0"/>
            <wp:docPr id="19" name="Рисунок 19" descr="Ustanovka_IIS_8_Winsdows_Server_2012_17">
              <a:hlinkClick xmlns:a="http://schemas.openxmlformats.org/drawingml/2006/main" r:id="rId4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Ustanovka_IIS_8_Winsdows_Server_2012_17">
                      <a:hlinkClick r:id="rId4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379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6B517D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2. Перезапуск сервера IIS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Иногда требуется перезапустить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веб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 сервер IIS. Сделать это можно как из Диспетчера служб IIS, кликнув правой кнопкой мыши по серверу в окне подключений или из меню «</w:t>
      </w:r>
      <w:r w:rsidRPr="006B517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Действия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» (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Action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>
            <wp:extent cx="6096000" cy="4162425"/>
            <wp:effectExtent l="19050" t="0" r="0" b="0"/>
            <wp:docPr id="20" name="Рисунок 20" descr="Ustanovka_IIS_8_Winsdows_Server_2012_18">
              <a:hlinkClick xmlns:a="http://schemas.openxmlformats.org/drawingml/2006/main" r:id="rId4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Ustanovka_IIS_8_Winsdows_Server_2012_18">
                      <a:hlinkClick r:id="rId4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16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так и из командной строки, выполнив команду</w:t>
      </w:r>
    </w:p>
    <w:p w:rsidR="006B517D" w:rsidRPr="006B517D" w:rsidRDefault="006B517D" w:rsidP="006B51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proofErr w:type="spellStart"/>
      <w:r w:rsidRPr="006B517D">
        <w:rPr>
          <w:rFonts w:ascii="Courier New" w:eastAsia="Times New Roman" w:hAnsi="Courier New" w:cs="Courier New"/>
          <w:sz w:val="20"/>
          <w:szCs w:val="20"/>
          <w:lang w:eastAsia="ru-RU"/>
        </w:rPr>
        <w:t>iisreset</w:t>
      </w:r>
      <w:proofErr w:type="spellEnd"/>
      <w:r w:rsidRPr="006B517D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/</w:t>
      </w:r>
      <w:proofErr w:type="spellStart"/>
      <w:r w:rsidRPr="006B517D">
        <w:rPr>
          <w:rFonts w:ascii="Courier New" w:eastAsia="Times New Roman" w:hAnsi="Courier New" w:cs="Courier New"/>
          <w:sz w:val="20"/>
          <w:szCs w:val="20"/>
          <w:lang w:eastAsia="ru-RU"/>
        </w:rPr>
        <w:t>noforce</w:t>
      </w:r>
      <w:proofErr w:type="spellEnd"/>
      <w:r w:rsidRPr="006B517D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&lt;</w:t>
      </w:r>
      <w:proofErr w:type="spellStart"/>
      <w:r w:rsidRPr="006B517D">
        <w:rPr>
          <w:rFonts w:ascii="Courier New" w:eastAsia="Times New Roman" w:hAnsi="Courier New" w:cs="Courier New"/>
          <w:sz w:val="20"/>
          <w:szCs w:val="20"/>
          <w:lang w:eastAsia="ru-RU"/>
        </w:rPr>
        <w:t>имя_компьютера</w:t>
      </w:r>
      <w:proofErr w:type="spellEnd"/>
      <w:r w:rsidRPr="006B517D">
        <w:rPr>
          <w:rFonts w:ascii="Courier New" w:eastAsia="Times New Roman" w:hAnsi="Courier New" w:cs="Courier New"/>
          <w:sz w:val="20"/>
          <w:szCs w:val="20"/>
          <w:lang w:eastAsia="ru-RU"/>
        </w:rPr>
        <w:t>&gt;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где:</w:t>
      </w:r>
    </w:p>
    <w:p w:rsidR="006B517D" w:rsidRPr="006B517D" w:rsidRDefault="006B517D" w:rsidP="006B517D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параметр </w:t>
      </w:r>
      <w:r w:rsidRPr="006B51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/</w:t>
      </w:r>
      <w:proofErr w:type="spellStart"/>
      <w:r w:rsidRPr="006B51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noforce</w:t>
      </w:r>
      <w:proofErr w:type="spellEnd"/>
      <w:r w:rsidRPr="006B51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 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необязателен и используется для защиты от потери данных в случае, когда службы IIS не могут быть остановлены в течение одноминутного периода ожидания.</w:t>
      </w:r>
    </w:p>
    <w:p w:rsidR="006B517D" w:rsidRPr="006B517D" w:rsidRDefault="006B517D" w:rsidP="006B517D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параметр </w:t>
      </w:r>
      <w:r w:rsidRPr="006B51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&lt;</w:t>
      </w:r>
      <w:proofErr w:type="spellStart"/>
      <w:r w:rsidRPr="006B51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имя_компьютера</w:t>
      </w:r>
      <w:proofErr w:type="spellEnd"/>
      <w:r w:rsidRPr="006B517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&gt;</w:t>
      </w: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 также необязателен при работе на локальном компьютере. В случае удаленного администрирования сервера IIS в качестве параметра &lt;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имя_компьютера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&gt; указывается имя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NetBIOS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компьютера, на котором выполняется перезапуск IIS.</w:t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  <w:lang w:eastAsia="ru-RU"/>
        </w:rPr>
        <w:drawing>
          <wp:inline distT="0" distB="0" distL="0" distR="0">
            <wp:extent cx="6096000" cy="1714500"/>
            <wp:effectExtent l="19050" t="0" r="0" b="0"/>
            <wp:docPr id="21" name="Рисунок 21" descr="Ustanovka_IIS_8_Winsdows_Server_2012_19">
              <a:hlinkClick xmlns:a="http://schemas.openxmlformats.org/drawingml/2006/main" r:id="rId4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Ustanovka_IIS_8_Winsdows_Server_2012_19">
                      <a:hlinkClick r:id="rId4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17D" w:rsidRPr="006B517D" w:rsidRDefault="006B517D" w:rsidP="006B51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перезапуске </w:t>
      </w:r>
      <w:proofErr w:type="spellStart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>веб</w:t>
      </w:r>
      <w:proofErr w:type="spellEnd"/>
      <w:r w:rsidRPr="006B5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сервера IIS происходит перезапуск следующих служб (если они устанавливались при установке компонент IIS):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95"/>
        <w:gridCol w:w="7150"/>
      </w:tblGrid>
      <w:tr w:rsidR="006B517D" w:rsidRPr="006B517D" w:rsidTr="006B51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6B517D" w:rsidRPr="006B517D" w:rsidRDefault="006B517D" w:rsidP="006B5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B517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Служба</w:t>
            </w:r>
          </w:p>
        </w:tc>
        <w:tc>
          <w:tcPr>
            <w:tcW w:w="0" w:type="auto"/>
            <w:vAlign w:val="center"/>
            <w:hideMark/>
          </w:tcPr>
          <w:p w:rsidR="006B517D" w:rsidRPr="006B517D" w:rsidRDefault="006B517D" w:rsidP="006B5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B517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Описание</w:t>
            </w:r>
          </w:p>
        </w:tc>
      </w:tr>
      <w:tr w:rsidR="006B517D" w:rsidRPr="006B517D" w:rsidTr="006B517D">
        <w:trPr>
          <w:tblCellSpacing w:w="15" w:type="dxa"/>
        </w:trPr>
        <w:tc>
          <w:tcPr>
            <w:tcW w:w="2250" w:type="dxa"/>
            <w:vAlign w:val="center"/>
            <w:hideMark/>
          </w:tcPr>
          <w:p w:rsidR="006B517D" w:rsidRPr="006B517D" w:rsidRDefault="006B517D" w:rsidP="006B51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517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Служба IIS </w:t>
            </w:r>
            <w:proofErr w:type="spellStart"/>
            <w:r w:rsidRPr="006B517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Admin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:rsidR="006B517D" w:rsidRPr="006B517D" w:rsidRDefault="006B517D" w:rsidP="006B51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517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Эта служба управляет всеми службами IIS, кроме службы WWW (FTP, NMTP и SMTP).</w:t>
            </w:r>
          </w:p>
        </w:tc>
      </w:tr>
      <w:tr w:rsidR="006B517D" w:rsidRPr="006B517D" w:rsidTr="006B51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6B517D" w:rsidRPr="006B517D" w:rsidRDefault="006B517D" w:rsidP="006B51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517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Служба WWW</w:t>
            </w:r>
          </w:p>
        </w:tc>
        <w:tc>
          <w:tcPr>
            <w:tcW w:w="0" w:type="auto"/>
            <w:vAlign w:val="center"/>
            <w:hideMark/>
          </w:tcPr>
          <w:p w:rsidR="006B517D" w:rsidRPr="006B517D" w:rsidRDefault="006B517D" w:rsidP="006B51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517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Эта служба обеспечивает подключения клиентов к </w:t>
            </w:r>
            <w:proofErr w:type="spellStart"/>
            <w:r w:rsidRPr="006B517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веб-узлам</w:t>
            </w:r>
            <w:proofErr w:type="spellEnd"/>
            <w:r w:rsidRPr="006B517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  <w:tr w:rsidR="006B517D" w:rsidRPr="006B517D" w:rsidTr="006B51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6B517D" w:rsidRPr="006B517D" w:rsidRDefault="006B517D" w:rsidP="006B51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517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Служба HTTP SSL</w:t>
            </w:r>
          </w:p>
        </w:tc>
        <w:tc>
          <w:tcPr>
            <w:tcW w:w="0" w:type="auto"/>
            <w:vAlign w:val="center"/>
            <w:hideMark/>
          </w:tcPr>
          <w:p w:rsidR="006B517D" w:rsidRPr="006B517D" w:rsidRDefault="006B517D" w:rsidP="006B51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517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Эта служба обеспечивает безопасные подключения клиентов к </w:t>
            </w:r>
            <w:proofErr w:type="spellStart"/>
            <w:r w:rsidRPr="006B517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веб-узлам</w:t>
            </w:r>
            <w:proofErr w:type="spellEnd"/>
            <w:r w:rsidRPr="006B517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  <w:tr w:rsidR="006B517D" w:rsidRPr="006B517D" w:rsidTr="006B51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6B517D" w:rsidRPr="006B517D" w:rsidRDefault="006B517D" w:rsidP="006B51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517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Служба FTP</w:t>
            </w:r>
          </w:p>
        </w:tc>
        <w:tc>
          <w:tcPr>
            <w:tcW w:w="0" w:type="auto"/>
            <w:vAlign w:val="center"/>
            <w:hideMark/>
          </w:tcPr>
          <w:p w:rsidR="006B517D" w:rsidRPr="006B517D" w:rsidRDefault="006B517D" w:rsidP="006B51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517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Эта служба обеспечивает FTP-подключения и администрирование в диспетчере IIS.</w:t>
            </w:r>
          </w:p>
        </w:tc>
      </w:tr>
      <w:tr w:rsidR="006B517D" w:rsidRPr="006B517D" w:rsidTr="006B51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6B517D" w:rsidRPr="006B517D" w:rsidRDefault="006B517D" w:rsidP="006B51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517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Служба SMTP</w:t>
            </w:r>
          </w:p>
        </w:tc>
        <w:tc>
          <w:tcPr>
            <w:tcW w:w="0" w:type="auto"/>
            <w:vAlign w:val="center"/>
            <w:hideMark/>
          </w:tcPr>
          <w:p w:rsidR="006B517D" w:rsidRPr="006B517D" w:rsidRDefault="006B517D" w:rsidP="006B51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517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Эта служба обеспечивает передачу электронной почты по сети.</w:t>
            </w:r>
          </w:p>
        </w:tc>
      </w:tr>
      <w:tr w:rsidR="006B517D" w:rsidRPr="006B517D" w:rsidTr="006B51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6B517D" w:rsidRPr="006B517D" w:rsidRDefault="006B517D" w:rsidP="006B51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517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Служба NNTP</w:t>
            </w:r>
          </w:p>
        </w:tc>
        <w:tc>
          <w:tcPr>
            <w:tcW w:w="0" w:type="auto"/>
            <w:vAlign w:val="center"/>
            <w:hideMark/>
          </w:tcPr>
          <w:p w:rsidR="006B517D" w:rsidRPr="006B517D" w:rsidRDefault="006B517D" w:rsidP="006B51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517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Эта служба обеспечивает передачу электронных новостей по сети.</w:t>
            </w:r>
          </w:p>
        </w:tc>
      </w:tr>
    </w:tbl>
    <w:p w:rsidR="00C818DE" w:rsidRDefault="00C818DE"/>
    <w:sectPr w:rsidR="00C818DE" w:rsidSect="00C818D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54D98"/>
    <w:multiLevelType w:val="multilevel"/>
    <w:tmpl w:val="0AD4B0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9B3128B"/>
    <w:multiLevelType w:val="multilevel"/>
    <w:tmpl w:val="3B7C76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5C2326A"/>
    <w:multiLevelType w:val="multilevel"/>
    <w:tmpl w:val="93CA2D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91309BE"/>
    <w:multiLevelType w:val="multilevel"/>
    <w:tmpl w:val="BC1E59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B517D"/>
    <w:rsid w:val="006B517D"/>
    <w:rsid w:val="00C818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818DE"/>
  </w:style>
  <w:style w:type="paragraph" w:styleId="1">
    <w:name w:val="heading 1"/>
    <w:basedOn w:val="a"/>
    <w:link w:val="10"/>
    <w:uiPriority w:val="9"/>
    <w:qFormat/>
    <w:rsid w:val="006B517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3">
    <w:name w:val="heading 3"/>
    <w:basedOn w:val="a"/>
    <w:link w:val="30"/>
    <w:uiPriority w:val="9"/>
    <w:qFormat/>
    <w:rsid w:val="006B517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B517D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6B517D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meta-prep">
    <w:name w:val="meta-prep"/>
    <w:basedOn w:val="a0"/>
    <w:rsid w:val="006B517D"/>
  </w:style>
  <w:style w:type="character" w:styleId="a3">
    <w:name w:val="Hyperlink"/>
    <w:basedOn w:val="a0"/>
    <w:uiPriority w:val="99"/>
    <w:semiHidden/>
    <w:unhideWhenUsed/>
    <w:rsid w:val="006B517D"/>
    <w:rPr>
      <w:color w:val="0000FF"/>
      <w:u w:val="single"/>
    </w:rPr>
  </w:style>
  <w:style w:type="character" w:customStyle="1" w:styleId="entry-date">
    <w:name w:val="entry-date"/>
    <w:basedOn w:val="a0"/>
    <w:rsid w:val="006B517D"/>
  </w:style>
  <w:style w:type="character" w:customStyle="1" w:styleId="meta-sep">
    <w:name w:val="meta-sep"/>
    <w:basedOn w:val="a0"/>
    <w:rsid w:val="006B517D"/>
  </w:style>
  <w:style w:type="character" w:customStyle="1" w:styleId="author">
    <w:name w:val="author"/>
    <w:basedOn w:val="a0"/>
    <w:rsid w:val="006B517D"/>
  </w:style>
  <w:style w:type="paragraph" w:styleId="a4">
    <w:name w:val="Normal (Web)"/>
    <w:basedOn w:val="a"/>
    <w:uiPriority w:val="99"/>
    <w:semiHidden/>
    <w:unhideWhenUsed/>
    <w:rsid w:val="006B51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6B517D"/>
    <w:rPr>
      <w:b/>
      <w:bCs/>
    </w:rPr>
  </w:style>
  <w:style w:type="character" w:styleId="a6">
    <w:name w:val="Emphasis"/>
    <w:basedOn w:val="a0"/>
    <w:uiPriority w:val="20"/>
    <w:qFormat/>
    <w:rsid w:val="006B517D"/>
    <w:rPr>
      <w:i/>
      <w:iCs/>
    </w:rPr>
  </w:style>
  <w:style w:type="paragraph" w:styleId="HTML">
    <w:name w:val="HTML Preformatted"/>
    <w:basedOn w:val="a"/>
    <w:link w:val="HTML0"/>
    <w:uiPriority w:val="99"/>
    <w:semiHidden/>
    <w:unhideWhenUsed/>
    <w:rsid w:val="006B517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6B517D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6B51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B517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0363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37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268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tavalik.ru/wp-content/uploads/2014/06/Ustanovka_IIS_8_Winsdows_Server_2012_04.png" TargetMode="External"/><Relationship Id="rId18" Type="http://schemas.openxmlformats.org/officeDocument/2006/relationships/image" Target="media/image7.png"/><Relationship Id="rId26" Type="http://schemas.openxmlformats.org/officeDocument/2006/relationships/image" Target="media/image10.png"/><Relationship Id="rId39" Type="http://schemas.openxmlformats.org/officeDocument/2006/relationships/image" Target="media/image16.png"/><Relationship Id="rId3" Type="http://schemas.openxmlformats.org/officeDocument/2006/relationships/settings" Target="settings.xml"/><Relationship Id="rId21" Type="http://schemas.openxmlformats.org/officeDocument/2006/relationships/hyperlink" Target="http://tavalik.ru/wp-content/uploads/2014/06/Ustanovka_IIS_8_Winsdows_Server_2012_07.png" TargetMode="External"/><Relationship Id="rId34" Type="http://schemas.openxmlformats.org/officeDocument/2006/relationships/image" Target="media/image14.png"/><Relationship Id="rId42" Type="http://schemas.openxmlformats.org/officeDocument/2006/relationships/hyperlink" Target="http://tavalik.ru/privyazka-domennogo-imeni-k-ip/" TargetMode="External"/><Relationship Id="rId47" Type="http://schemas.openxmlformats.org/officeDocument/2006/relationships/hyperlink" Target="http://tavalik.ru/wp-content/uploads/2014/06/Ustanovka_IIS_8_Winsdows_Server_2012_19.png" TargetMode="External"/><Relationship Id="rId50" Type="http://schemas.openxmlformats.org/officeDocument/2006/relationships/theme" Target="theme/theme1.xml"/><Relationship Id="rId7" Type="http://schemas.openxmlformats.org/officeDocument/2006/relationships/hyperlink" Target="http://tavalik.ru/wp-content/uploads/2014/06/Ustanovka_IIS_8_Winsdows_Server_2012_01.png" TargetMode="External"/><Relationship Id="rId12" Type="http://schemas.openxmlformats.org/officeDocument/2006/relationships/image" Target="media/image4.png"/><Relationship Id="rId17" Type="http://schemas.openxmlformats.org/officeDocument/2006/relationships/hyperlink" Target="http://tavalik.ru/wp-content/uploads/2014/06/Ustanovka_IIS_8_Winsdows_Server_2012_06.png" TargetMode="External"/><Relationship Id="rId25" Type="http://schemas.openxmlformats.org/officeDocument/2006/relationships/hyperlink" Target="http://tavalik.ru/wp-content/uploads/2014/06/Ustanovka_IIS_8_Winsdows_Server_2012_08.png" TargetMode="External"/><Relationship Id="rId33" Type="http://schemas.openxmlformats.org/officeDocument/2006/relationships/hyperlink" Target="http://tavalik.ru/wp-content/uploads/2014/06/Ustanovka_IIS_8_Winsdows_Server_2012_12.png" TargetMode="External"/><Relationship Id="rId38" Type="http://schemas.openxmlformats.org/officeDocument/2006/relationships/hyperlink" Target="http://tavalik.ru/wp-content/uploads/2014/06/Ustanovka_IIS_8_Winsdows_Server_2012_14.png" TargetMode="External"/><Relationship Id="rId46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hyperlink" Target="http://tavalik.ru/wp-content/uploads/2014/06/Ustanovka_IIS_8_Winsdows_Server_2012_10.png" TargetMode="External"/><Relationship Id="rId41" Type="http://schemas.openxmlformats.org/officeDocument/2006/relationships/image" Target="media/image17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://tavalik.ru/wp-content/uploads/2014/06/Ustanovka_IIS_8_Winsdows_Server_2012_03.png" TargetMode="External"/><Relationship Id="rId24" Type="http://schemas.openxmlformats.org/officeDocument/2006/relationships/hyperlink" Target="http://tavalik.ru/ustanovka-wordpress-na-iis/" TargetMode="External"/><Relationship Id="rId32" Type="http://schemas.openxmlformats.org/officeDocument/2006/relationships/image" Target="media/image13.png"/><Relationship Id="rId37" Type="http://schemas.openxmlformats.org/officeDocument/2006/relationships/image" Target="media/image15.png"/><Relationship Id="rId40" Type="http://schemas.openxmlformats.org/officeDocument/2006/relationships/hyperlink" Target="http://tavalik.ru/wp-content/uploads/2014/06/Ustanovka_IIS_8_Winsdows_Server_2012_15.png" TargetMode="External"/><Relationship Id="rId45" Type="http://schemas.openxmlformats.org/officeDocument/2006/relationships/hyperlink" Target="http://tavalik.ru/wp-content/uploads/2014/06/Ustanovka_IIS_8_Winsdows_Server_2012_18.png" TargetMode="External"/><Relationship Id="rId5" Type="http://schemas.openxmlformats.org/officeDocument/2006/relationships/hyperlink" Target="http://tavalik.ru/wp-content/uploads/2014/03/ustanovka_servera_terminalov_win_2012_001.png" TargetMode="External"/><Relationship Id="rId15" Type="http://schemas.openxmlformats.org/officeDocument/2006/relationships/hyperlink" Target="http://tavalik.ru/wp-content/uploads/2014/06/Ustanovka_IIS_8_Winsdows_Server_2012_05.png" TargetMode="External"/><Relationship Id="rId23" Type="http://schemas.openxmlformats.org/officeDocument/2006/relationships/hyperlink" Target="http://tavalik.ru/nastrojka-veb-dostupa-k-bd-1spredpriyatie-na-iis/" TargetMode="External"/><Relationship Id="rId28" Type="http://schemas.openxmlformats.org/officeDocument/2006/relationships/image" Target="media/image11.png"/><Relationship Id="rId36" Type="http://schemas.openxmlformats.org/officeDocument/2006/relationships/hyperlink" Target="http://tavalik.ru/wp-content/uploads/2014/06/Ustanovka_IIS_8_Winsdows_Server_2012_13.png" TargetMode="External"/><Relationship Id="rId49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hyperlink" Target="http://tavalik.ru/wp-content/uploads/2014/06/Ustanovka_IIS_8_Winsdows_Server_2012_16.png" TargetMode="External"/><Relationship Id="rId31" Type="http://schemas.openxmlformats.org/officeDocument/2006/relationships/hyperlink" Target="http://tavalik.ru/wp-content/uploads/2014/06/Ustanovka_IIS_8_Winsdows_Server_2012_11.png" TargetMode="External"/><Relationship Id="rId44" Type="http://schemas.openxmlformats.org/officeDocument/2006/relationships/image" Target="media/image18.png"/><Relationship Id="rId4" Type="http://schemas.openxmlformats.org/officeDocument/2006/relationships/webSettings" Target="webSettings.xml"/><Relationship Id="rId9" Type="http://schemas.openxmlformats.org/officeDocument/2006/relationships/hyperlink" Target="http://tavalik.ru/wp-content/uploads/2014/06/Ustanovka_IIS_8_Winsdows_Server_2012_02.png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hyperlink" Target="http://tavalik.ru/wp-content/uploads/2014/06/Ustanovka_IIS_8_Winsdows_Server_2012_09.png" TargetMode="External"/><Relationship Id="rId30" Type="http://schemas.openxmlformats.org/officeDocument/2006/relationships/image" Target="media/image12.png"/><Relationship Id="rId35" Type="http://schemas.openxmlformats.org/officeDocument/2006/relationships/hyperlink" Target="http://localhost" TargetMode="External"/><Relationship Id="rId43" Type="http://schemas.openxmlformats.org/officeDocument/2006/relationships/hyperlink" Target="http://tavalik.ru/wp-content/uploads/2014/06/Ustanovka_IIS_8_Winsdows_Server_2012_17.png" TargetMode="External"/><Relationship Id="rId48" Type="http://schemas.openxmlformats.org/officeDocument/2006/relationships/image" Target="media/image20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995</Words>
  <Characters>5677</Characters>
  <Application>Microsoft Office Word</Application>
  <DocSecurity>0</DocSecurity>
  <Lines>47</Lines>
  <Paragraphs>13</Paragraphs>
  <ScaleCrop>false</ScaleCrop>
  <Company>Reanimator Extreme Edition</Company>
  <LinksUpToDate>false</LinksUpToDate>
  <CharactersWithSpaces>6659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2016-01-27T15:02:00Z</dcterms:created>
  <dcterms:modified xsi:type="dcterms:W3CDTF">2016-01-27T15:03:00Z</dcterms:modified>
</cp:coreProperties>
</file>